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3E" w:rsidRPr="0057113E" w:rsidRDefault="0057113E" w:rsidP="0057113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57113E">
        <w:rPr>
          <w:rFonts w:ascii="Arial" w:eastAsia="Times New Roman" w:hAnsi="Arial" w:cs="Arial"/>
          <w:color w:val="007AD0"/>
          <w:kern w:val="36"/>
          <w:sz w:val="36"/>
          <w:szCs w:val="36"/>
        </w:rPr>
        <w:t>Памятка для родителей об ответственности за участие детей в несанкционированных митингах</w:t>
      </w:r>
    </w:p>
    <w:p w:rsidR="0057113E" w:rsidRPr="0057113E" w:rsidRDefault="0057113E" w:rsidP="0057113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25.10.</w:t>
      </w:r>
      <w:r w:rsidRPr="0057113E">
        <w:rPr>
          <w:rFonts w:ascii="Tahoma" w:eastAsia="Times New Roman" w:hAnsi="Tahoma" w:cs="Tahoma"/>
          <w:color w:val="555555"/>
          <w:sz w:val="21"/>
          <w:szCs w:val="21"/>
        </w:rPr>
        <w:t>2022</w:t>
      </w:r>
    </w:p>
    <w:p w:rsidR="0057113E" w:rsidRPr="0057113E" w:rsidRDefault="0057113E" w:rsidP="0057113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Уважаемые родители (законные представители) несовершеннолетних детей и подростков, в последнее время среди участников несогласованных политических акций растет доля молодежи, подростков. Снижение возраста участников вышеуказанных мероприятий вызывает беспокойство всех структур и организаций, занимающихся воспитанием подрастающего населения.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</w:t>
      </w:r>
    </w:p>
    <w:p w:rsidR="0057113E" w:rsidRPr="0057113E" w:rsidRDefault="0057113E" w:rsidP="0057113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        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могут получить вред здоровью различной степени тяжести.</w:t>
      </w:r>
    </w:p>
    <w:p w:rsidR="0057113E" w:rsidRPr="0057113E" w:rsidRDefault="0057113E" w:rsidP="0057113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Многие подростки идут на митинги ради любопытства, молодые люди до конца не осознают, что, собираясь посетить то или иное мероприятие, они могут оказаться в очень трудной ситуации.</w:t>
      </w:r>
    </w:p>
    <w:p w:rsidR="0057113E" w:rsidRPr="0057113E" w:rsidRDefault="0057113E" w:rsidP="0057113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 xml:space="preserve">Напоминаем родителям о необходимости </w:t>
      </w:r>
      <w:proofErr w:type="gramStart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контроля за</w:t>
      </w:r>
      <w:proofErr w:type="gramEnd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 xml:space="preserve"> действиями своих детей, особенно в местах массового скопления граждан.</w:t>
      </w:r>
    </w:p>
    <w:p w:rsidR="0057113E" w:rsidRPr="0057113E" w:rsidRDefault="0057113E" w:rsidP="0057113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 xml:space="preserve">Полиция призывает граждан не поддаваться на провокации в </w:t>
      </w:r>
      <w:proofErr w:type="spellStart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соцсетях</w:t>
      </w:r>
      <w:proofErr w:type="spellEnd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 xml:space="preserve"> и воздержаться  от участия в нелегальных акциях.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E" w:rsidRPr="0057113E" w:rsidRDefault="0057113E" w:rsidP="0057113E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Liberation Serif" w:eastAsia="Times New Roman" w:hAnsi="Liberation Serif" w:cs="Tahoma"/>
          <w:noProof/>
          <w:color w:val="555555"/>
          <w:sz w:val="28"/>
          <w:szCs w:val="28"/>
        </w:rPr>
        <w:lastRenderedPageBreak/>
        <w:drawing>
          <wp:inline distT="0" distB="0" distL="0" distR="0">
            <wp:extent cx="6353175" cy="4543425"/>
            <wp:effectExtent l="19050" t="0" r="9525" b="0"/>
            <wp:docPr id="2" name="Рисунок 2" descr="ыва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ыват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br/>
      </w:r>
      <w:r>
        <w:rPr>
          <w:rFonts w:ascii="Liberation Serif" w:eastAsia="Times New Roman" w:hAnsi="Liberation Serif" w:cs="Tahoma"/>
          <w:noProof/>
          <w:color w:val="555555"/>
          <w:sz w:val="28"/>
          <w:szCs w:val="28"/>
        </w:rPr>
        <w:drawing>
          <wp:inline distT="0" distB="0" distL="0" distR="0">
            <wp:extent cx="6048375" cy="4457700"/>
            <wp:effectExtent l="19050" t="0" r="9525" b="0"/>
            <wp:docPr id="3" name="Рисунок 3" descr="ми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тин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E" w:rsidRPr="0057113E" w:rsidRDefault="0057113E" w:rsidP="0057113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spellStart"/>
      <w:r w:rsidRPr="0057113E">
        <w:rPr>
          <w:rFonts w:ascii="Liberation Serif" w:eastAsia="Times New Roman" w:hAnsi="Liberation Serif" w:cs="Tahoma"/>
          <w:b/>
          <w:bCs/>
          <w:i/>
          <w:iCs/>
          <w:color w:val="555555"/>
          <w:sz w:val="28"/>
        </w:rPr>
        <w:lastRenderedPageBreak/>
        <w:t>Справочно</w:t>
      </w:r>
      <w:proofErr w:type="spellEnd"/>
    </w:p>
    <w:p w:rsidR="0057113E" w:rsidRPr="0057113E" w:rsidRDefault="0057113E" w:rsidP="0057113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 xml:space="preserve">Права граждан РФ собираться мирно, без оружия, проводить собрания, митинги, демонстрации, шествия и пикетирования закреплено в ст.31 Конституции РФ. </w:t>
      </w:r>
      <w:proofErr w:type="gramStart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Статьями 7 и  8 ФЗ от 19.06.2004 г. № 54-ФЗ «О собраниях, митингах, демонстрациях, шествиях и пикетированиях» предусмотрено, что организатор публичного мероприятия обязан в письменной форме подать в органы исполнительной власти субъекта РФ или органа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мероприятия.</w:t>
      </w:r>
      <w:proofErr w:type="gramEnd"/>
    </w:p>
    <w:p w:rsidR="0057113E" w:rsidRPr="0057113E" w:rsidRDefault="0057113E" w:rsidP="0057113E">
      <w:pPr>
        <w:shd w:val="clear" w:color="auto" w:fill="FFFFFF"/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Участие граждан в несанкционированных публичных мероприятиях (митингах, пикетах и шествиях) является административным правонарушением, предусмотренным ч.6.1 ст.20.2 Кодекса об административных правонарушениях РФ и предусматривает наказание, в том числе в виде штрафа от 10 до 20 тысяч рублей или обязательные работы на срок до 100 часов, или административного ареста сроком до 15 суток.</w:t>
      </w:r>
      <w:proofErr w:type="gramEnd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 xml:space="preserve"> Административной ответственности подлежат граждане с 16 лет. Санкция за неоднократное нарушение статьи предусматривает уголовное наказание в виде штрафа в размере от 600 тысяч до 1 </w:t>
      </w:r>
      <w:proofErr w:type="spellStart"/>
      <w:proofErr w:type="gramStart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>млн</w:t>
      </w:r>
      <w:proofErr w:type="spellEnd"/>
      <w:proofErr w:type="gramEnd"/>
      <w:r w:rsidRPr="0057113E">
        <w:rPr>
          <w:rFonts w:ascii="Liberation Serif" w:eastAsia="Times New Roman" w:hAnsi="Liberation Serif" w:cs="Tahoma"/>
          <w:color w:val="555555"/>
          <w:sz w:val="28"/>
          <w:szCs w:val="28"/>
        </w:rPr>
        <w:t xml:space="preserve"> рублей или в размере заработной платы или иного дохода осужденного за период от 2 до 3 лет, либо обязательными работами на срок до 480 часов либо исправительными работами на срок от 1 года до 2 лет, либо принудительными работами на срок до 5 лет либо лишением свободы на тот же срок.</w:t>
      </w:r>
    </w:p>
    <w:p w:rsidR="00777869" w:rsidRDefault="00777869"/>
    <w:sectPr w:rsidR="0077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13E"/>
    <w:rsid w:val="0057113E"/>
    <w:rsid w:val="0077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1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7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7113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7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3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59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4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2022-10-25T09:21:00Z</dcterms:created>
  <dcterms:modified xsi:type="dcterms:W3CDTF">2022-10-25T09:22:00Z</dcterms:modified>
</cp:coreProperties>
</file>