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3FA1" w14:textId="6E32A13E" w:rsidR="008B1C48" w:rsidRDefault="00F475A6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C48">
        <w:rPr>
          <w:rFonts w:ascii="Times New Roman" w:hAnsi="Times New Roman" w:cs="Times New Roman"/>
          <w:sz w:val="28"/>
          <w:szCs w:val="28"/>
        </w:rPr>
        <w:t>Тема: «Мы — большая дружная семья: спортивные традиции народов России»</w:t>
      </w:r>
    </w:p>
    <w:p w14:paraId="3A074EAD" w14:textId="456208C1" w:rsidR="008B1C48" w:rsidRDefault="008B1C48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F44756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Цель занятия:</w:t>
      </w:r>
    </w:p>
    <w:p w14:paraId="76619783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Формирование у детей чувства единства, взаимопомощи и уважения к культурным традициям разных народов через физические упражнения и спортивные игры.</w:t>
      </w:r>
    </w:p>
    <w:p w14:paraId="77341BD6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Задачи:</w:t>
      </w:r>
    </w:p>
    <w:p w14:paraId="251CD5C8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Развивать физические навыки и выносливость детей через участие в играх и эстафетах, характерных для разных народов России.</w:t>
      </w:r>
    </w:p>
    <w:p w14:paraId="5E422901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Способствовать развитию толерантности и уважения к другим культурам через знакомство с традиционными играми.</w:t>
      </w:r>
    </w:p>
    <w:p w14:paraId="2B2BF2EA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Воспитывать чувство единства, сплочённости и командного духа, акцентируя внимание на том, что все мы — одна большая семья.</w:t>
      </w:r>
    </w:p>
    <w:p w14:paraId="5012D5E5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7DA498B1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Мячи разного размера (футбольный, баскетбольный, волейбольный)</w:t>
      </w:r>
    </w:p>
    <w:p w14:paraId="2E82AAB9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Верёвка (для перетягивания каната)</w:t>
      </w:r>
    </w:p>
    <w:p w14:paraId="65DC4EC0" w14:textId="77777777" w:rsidR="00370C1A" w:rsidRPr="00370C1A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Кегли или конусы</w:t>
      </w:r>
    </w:p>
    <w:p w14:paraId="5CF6C002" w14:textId="3385A944" w:rsidR="008B1C48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C1A">
        <w:rPr>
          <w:rFonts w:ascii="Times New Roman" w:hAnsi="Times New Roman" w:cs="Times New Roman"/>
          <w:sz w:val="28"/>
          <w:szCs w:val="28"/>
        </w:rPr>
        <w:t>Ленты или флажки разных цветов</w:t>
      </w:r>
    </w:p>
    <w:p w14:paraId="29BB5A6A" w14:textId="257BA281" w:rsidR="002319B4" w:rsidRDefault="002319B4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работы: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2353"/>
        <w:gridCol w:w="1653"/>
        <w:gridCol w:w="1765"/>
        <w:gridCol w:w="1637"/>
      </w:tblGrid>
      <w:tr w:rsidR="00370C1A" w:rsidRPr="00370C1A" w14:paraId="5A4EA2F1" w14:textId="77777777" w:rsidTr="00370C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882311" w14:textId="77777777" w:rsidR="00370C1A" w:rsidRPr="00370C1A" w:rsidRDefault="00370C1A" w:rsidP="0037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0" w:type="auto"/>
            <w:vAlign w:val="center"/>
            <w:hideMark/>
          </w:tcPr>
          <w:p w14:paraId="09B61A2C" w14:textId="77777777" w:rsidR="00370C1A" w:rsidRPr="00370C1A" w:rsidRDefault="00370C1A" w:rsidP="0037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учителя</w:t>
            </w:r>
          </w:p>
        </w:tc>
        <w:tc>
          <w:tcPr>
            <w:tcW w:w="0" w:type="auto"/>
            <w:vAlign w:val="center"/>
            <w:hideMark/>
          </w:tcPr>
          <w:p w14:paraId="2A16B90A" w14:textId="77777777" w:rsidR="00370C1A" w:rsidRPr="00370C1A" w:rsidRDefault="00370C1A" w:rsidP="0037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детей</w:t>
            </w:r>
          </w:p>
        </w:tc>
        <w:tc>
          <w:tcPr>
            <w:tcW w:w="0" w:type="auto"/>
            <w:vAlign w:val="center"/>
            <w:hideMark/>
          </w:tcPr>
          <w:p w14:paraId="44C5912B" w14:textId="77777777" w:rsidR="00370C1A" w:rsidRPr="00370C1A" w:rsidRDefault="00370C1A" w:rsidP="0037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0" w:type="auto"/>
            <w:vAlign w:val="center"/>
            <w:hideMark/>
          </w:tcPr>
          <w:p w14:paraId="6A5F04F9" w14:textId="77777777" w:rsidR="00370C1A" w:rsidRPr="00370C1A" w:rsidRDefault="00370C1A" w:rsidP="0037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этапа</w:t>
            </w:r>
          </w:p>
        </w:tc>
      </w:tr>
      <w:tr w:rsidR="00370C1A" w:rsidRPr="00370C1A" w14:paraId="7AA0C73E" w14:textId="77777777" w:rsidTr="00370C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DD344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Вступительное слово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мин)</w:t>
            </w:r>
          </w:p>
        </w:tc>
        <w:tc>
          <w:tcPr>
            <w:tcW w:w="0" w:type="auto"/>
            <w:vAlign w:val="center"/>
            <w:hideMark/>
          </w:tcPr>
          <w:p w14:paraId="142E97C5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детей, объясняет тему занятия и её связь с Годом семьи, рассказывает о многонациональности России и важности единства</w:t>
            </w:r>
          </w:p>
        </w:tc>
        <w:tc>
          <w:tcPr>
            <w:tcW w:w="0" w:type="auto"/>
            <w:vAlign w:val="center"/>
            <w:hideMark/>
          </w:tcPr>
          <w:p w14:paraId="5A811FA8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учителя, задают вопросы при необходимости</w:t>
            </w:r>
          </w:p>
        </w:tc>
        <w:tc>
          <w:tcPr>
            <w:tcW w:w="0" w:type="auto"/>
            <w:vAlign w:val="center"/>
            <w:hideMark/>
          </w:tcPr>
          <w:p w14:paraId="26A847A0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D08591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Мотивация, формирование уважения к культурным традициям</w:t>
            </w:r>
          </w:p>
        </w:tc>
      </w:tr>
      <w:tr w:rsidR="00370C1A" w:rsidRPr="00370C1A" w14:paraId="1E1B227A" w14:textId="77777777" w:rsidTr="00370C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87EE0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Разминка под музыку разных народов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 мин)</w:t>
            </w:r>
          </w:p>
        </w:tc>
        <w:tc>
          <w:tcPr>
            <w:tcW w:w="0" w:type="auto"/>
            <w:vAlign w:val="center"/>
            <w:hideMark/>
          </w:tcPr>
          <w:p w14:paraId="31F819D6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музыкальные фрагменты, руководит выполнением 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 под музыку</w:t>
            </w:r>
          </w:p>
        </w:tc>
        <w:tc>
          <w:tcPr>
            <w:tcW w:w="0" w:type="auto"/>
            <w:vAlign w:val="center"/>
            <w:hideMark/>
          </w:tcPr>
          <w:p w14:paraId="16040501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разминочные упражнения в такт музыке: прыжки, бег на месте и т.д.</w:t>
            </w:r>
          </w:p>
        </w:tc>
        <w:tc>
          <w:tcPr>
            <w:tcW w:w="0" w:type="auto"/>
            <w:vAlign w:val="center"/>
            <w:hideMark/>
          </w:tcPr>
          <w:p w14:paraId="3340BE2C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фрагменты (русская, кавказская и др. музыка), площадка</w:t>
            </w:r>
          </w:p>
        </w:tc>
        <w:tc>
          <w:tcPr>
            <w:tcW w:w="0" w:type="auto"/>
            <w:vAlign w:val="center"/>
            <w:hideMark/>
          </w:tcPr>
          <w:p w14:paraId="55CC6A69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Разогреть мышцы, подготовить организм к физической нагрузке</w:t>
            </w:r>
          </w:p>
        </w:tc>
      </w:tr>
      <w:tr w:rsidR="00370C1A" w:rsidRPr="00370C1A" w14:paraId="353D155A" w14:textId="77777777" w:rsidTr="00370C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65E1E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Основная часть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(30 мин)</w:t>
            </w:r>
          </w:p>
        </w:tc>
        <w:tc>
          <w:tcPr>
            <w:tcW w:w="0" w:type="auto"/>
            <w:vAlign w:val="center"/>
            <w:hideMark/>
          </w:tcPr>
          <w:p w14:paraId="1955566E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E16FE8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8F0F17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42D048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0C1A" w:rsidRPr="00370C1A" w14:paraId="1F429342" w14:textId="77777777" w:rsidTr="00370C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8E436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1: «Русская лапта»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мин)</w:t>
            </w:r>
          </w:p>
        </w:tc>
        <w:tc>
          <w:tcPr>
            <w:tcW w:w="0" w:type="auto"/>
            <w:vAlign w:val="center"/>
            <w:hideMark/>
          </w:tcPr>
          <w:p w14:paraId="6A078CCF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правила упрощённой версии игры, помогает детям разобраться в правилах</w:t>
            </w:r>
          </w:p>
        </w:tc>
        <w:tc>
          <w:tcPr>
            <w:tcW w:w="0" w:type="auto"/>
            <w:vAlign w:val="center"/>
            <w:hideMark/>
          </w:tcPr>
          <w:p w14:paraId="3EB1CCF2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Делятся на две команды, играют в лапту</w:t>
            </w:r>
          </w:p>
        </w:tc>
        <w:tc>
          <w:tcPr>
            <w:tcW w:w="0" w:type="auto"/>
            <w:vAlign w:val="center"/>
            <w:hideMark/>
          </w:tcPr>
          <w:p w14:paraId="46104165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Мяч, площадка</w:t>
            </w:r>
          </w:p>
        </w:tc>
        <w:tc>
          <w:tcPr>
            <w:tcW w:w="0" w:type="auto"/>
            <w:vAlign w:val="center"/>
            <w:hideMark/>
          </w:tcPr>
          <w:p w14:paraId="78A9A597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ловкости, координации и быстроты</w:t>
            </w:r>
          </w:p>
        </w:tc>
      </w:tr>
      <w:tr w:rsidR="00370C1A" w:rsidRPr="00370C1A" w14:paraId="1F7CC117" w14:textId="77777777" w:rsidTr="00370C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81920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Игра 2: «Татарская игра — Ак </w:t>
            </w:r>
            <w:proofErr w:type="spellStart"/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тырнак</w:t>
            </w:r>
            <w:proofErr w:type="spellEnd"/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мин)</w:t>
            </w:r>
          </w:p>
        </w:tc>
        <w:tc>
          <w:tcPr>
            <w:tcW w:w="0" w:type="auto"/>
            <w:vAlign w:val="center"/>
            <w:hideMark/>
          </w:tcPr>
          <w:p w14:paraId="2F88CBC6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Рассказывает правила игры, выбирает ведущих</w:t>
            </w:r>
          </w:p>
        </w:tc>
        <w:tc>
          <w:tcPr>
            <w:tcW w:w="0" w:type="auto"/>
            <w:vAlign w:val="center"/>
            <w:hideMark/>
          </w:tcPr>
          <w:p w14:paraId="2DFE3B08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командной игре «догонялки»</w:t>
            </w:r>
          </w:p>
        </w:tc>
        <w:tc>
          <w:tcPr>
            <w:tcW w:w="0" w:type="auto"/>
            <w:vAlign w:val="center"/>
            <w:hideMark/>
          </w:tcPr>
          <w:p w14:paraId="0D2B5C0E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Площадка, флажки</w:t>
            </w:r>
          </w:p>
        </w:tc>
        <w:tc>
          <w:tcPr>
            <w:tcW w:w="0" w:type="auto"/>
            <w:vAlign w:val="center"/>
            <w:hideMark/>
          </w:tcPr>
          <w:p w14:paraId="537736C3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скорости и внимания</w:t>
            </w:r>
          </w:p>
        </w:tc>
      </w:tr>
      <w:tr w:rsidR="00370C1A" w:rsidRPr="00370C1A" w14:paraId="4BB9CACE" w14:textId="77777777" w:rsidTr="00370C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85890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3: «Перетягивание каната»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мин)</w:t>
            </w:r>
          </w:p>
        </w:tc>
        <w:tc>
          <w:tcPr>
            <w:tcW w:w="0" w:type="auto"/>
            <w:vAlign w:val="center"/>
            <w:hideMark/>
          </w:tcPr>
          <w:p w14:paraId="2B3A518C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Разделяет детей на команды, объясняет правила</w:t>
            </w:r>
          </w:p>
        </w:tc>
        <w:tc>
          <w:tcPr>
            <w:tcW w:w="0" w:type="auto"/>
            <w:vAlign w:val="center"/>
            <w:hideMark/>
          </w:tcPr>
          <w:p w14:paraId="77573B67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перетягивают канат</w:t>
            </w:r>
          </w:p>
        </w:tc>
        <w:tc>
          <w:tcPr>
            <w:tcW w:w="0" w:type="auto"/>
            <w:vAlign w:val="center"/>
            <w:hideMark/>
          </w:tcPr>
          <w:p w14:paraId="688ECC8F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Верёвка (канат)</w:t>
            </w:r>
          </w:p>
        </w:tc>
        <w:tc>
          <w:tcPr>
            <w:tcW w:w="0" w:type="auto"/>
            <w:vAlign w:val="center"/>
            <w:hideMark/>
          </w:tcPr>
          <w:p w14:paraId="494A8AC0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командного духа, развитие силы и координации</w:t>
            </w:r>
          </w:p>
        </w:tc>
      </w:tr>
      <w:tr w:rsidR="00370C1A" w:rsidRPr="00370C1A" w14:paraId="08ACF2FE" w14:textId="77777777" w:rsidTr="00370C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61F9F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4: «Гонки с мячом» (Чувашская игра)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мин)</w:t>
            </w:r>
          </w:p>
        </w:tc>
        <w:tc>
          <w:tcPr>
            <w:tcW w:w="0" w:type="auto"/>
            <w:vAlign w:val="center"/>
            <w:hideMark/>
          </w:tcPr>
          <w:p w14:paraId="4D17E7FC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правила, организует команды</w:t>
            </w:r>
          </w:p>
        </w:tc>
        <w:tc>
          <w:tcPr>
            <w:tcW w:w="0" w:type="auto"/>
            <w:vAlign w:val="center"/>
            <w:hideMark/>
          </w:tcPr>
          <w:p w14:paraId="292B847E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Участвуют в командных гонках с передачей мяча</w:t>
            </w:r>
          </w:p>
        </w:tc>
        <w:tc>
          <w:tcPr>
            <w:tcW w:w="0" w:type="auto"/>
            <w:vAlign w:val="center"/>
            <w:hideMark/>
          </w:tcPr>
          <w:p w14:paraId="0586965E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(футбольный, баскетбольный), площадка</w:t>
            </w:r>
          </w:p>
        </w:tc>
        <w:tc>
          <w:tcPr>
            <w:tcW w:w="0" w:type="auto"/>
            <w:vAlign w:val="center"/>
            <w:hideMark/>
          </w:tcPr>
          <w:p w14:paraId="1743374B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координации, быстроты, взаимопомощи</w:t>
            </w:r>
          </w:p>
        </w:tc>
      </w:tr>
      <w:tr w:rsidR="00370C1A" w:rsidRPr="00370C1A" w14:paraId="10CECCC7" w14:textId="77777777" w:rsidTr="00370C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2BD55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Эстафета «Дружная семья»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 мин)</w:t>
            </w:r>
          </w:p>
        </w:tc>
        <w:tc>
          <w:tcPr>
            <w:tcW w:w="0" w:type="auto"/>
            <w:vAlign w:val="center"/>
            <w:hideMark/>
          </w:tcPr>
          <w:p w14:paraId="14565586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правила эстафеты, контролирует выполнение</w:t>
            </w:r>
          </w:p>
        </w:tc>
        <w:tc>
          <w:tcPr>
            <w:tcW w:w="0" w:type="auto"/>
            <w:vAlign w:val="center"/>
            <w:hideMark/>
          </w:tcPr>
          <w:p w14:paraId="4F1BC208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соревнуются в эстафете, выполняя задания с элементами традиционных игр народов</w:t>
            </w:r>
          </w:p>
        </w:tc>
        <w:tc>
          <w:tcPr>
            <w:tcW w:w="0" w:type="auto"/>
            <w:vAlign w:val="center"/>
            <w:hideMark/>
          </w:tcPr>
          <w:p w14:paraId="76EF8A44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Мешочек с песком, верёвка, эстафетная палочка</w:t>
            </w:r>
          </w:p>
        </w:tc>
        <w:tc>
          <w:tcPr>
            <w:tcW w:w="0" w:type="auto"/>
            <w:vAlign w:val="center"/>
            <w:hideMark/>
          </w:tcPr>
          <w:p w14:paraId="5E9838FB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командного духа, ловкости и силы</w:t>
            </w:r>
          </w:p>
        </w:tc>
      </w:tr>
      <w:tr w:rsidR="00370C1A" w:rsidRPr="00370C1A" w14:paraId="41E99B33" w14:textId="77777777" w:rsidTr="00370C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2AEBB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Заключительная часть</w:t>
            </w: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мин)</w:t>
            </w:r>
          </w:p>
        </w:tc>
        <w:tc>
          <w:tcPr>
            <w:tcW w:w="0" w:type="auto"/>
            <w:vAlign w:val="center"/>
            <w:hideMark/>
          </w:tcPr>
          <w:p w14:paraId="5E461DDD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итоги занятия, подчеркивает значимость командной работы и культурного разнообразия</w:t>
            </w:r>
          </w:p>
        </w:tc>
        <w:tc>
          <w:tcPr>
            <w:tcW w:w="0" w:type="auto"/>
            <w:vAlign w:val="center"/>
            <w:hideMark/>
          </w:tcPr>
          <w:p w14:paraId="42F490A2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учителя, обсуждают свои впечатления</w:t>
            </w:r>
          </w:p>
        </w:tc>
        <w:tc>
          <w:tcPr>
            <w:tcW w:w="0" w:type="auto"/>
            <w:vAlign w:val="center"/>
            <w:hideMark/>
          </w:tcPr>
          <w:p w14:paraId="3B5D7F87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F22E5F" w14:textId="77777777" w:rsidR="00370C1A" w:rsidRPr="00370C1A" w:rsidRDefault="00370C1A" w:rsidP="0037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полученных знаний и сплочение коллектива</w:t>
            </w:r>
          </w:p>
        </w:tc>
      </w:tr>
    </w:tbl>
    <w:p w14:paraId="446B3875" w14:textId="77777777" w:rsidR="00370C1A" w:rsidRPr="008B1C48" w:rsidRDefault="00370C1A" w:rsidP="00370C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0C1A" w:rsidRPr="008B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A6"/>
    <w:rsid w:val="0009675E"/>
    <w:rsid w:val="002319B4"/>
    <w:rsid w:val="00370C1A"/>
    <w:rsid w:val="008B1C48"/>
    <w:rsid w:val="00966340"/>
    <w:rsid w:val="00B37E4C"/>
    <w:rsid w:val="00F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576E"/>
  <w15:chartTrackingRefBased/>
  <w15:docId w15:val="{2B72E407-4BB9-41CE-AAD8-CDC9C5EF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6634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340"/>
    <w:rPr>
      <w:rFonts w:ascii="Times New Roman" w:eastAsiaTheme="majorEastAsia" w:hAnsi="Times New Roman" w:cstheme="majorBidi"/>
      <w:sz w:val="28"/>
      <w:szCs w:val="24"/>
    </w:rPr>
  </w:style>
  <w:style w:type="character" w:styleId="a3">
    <w:name w:val="Strong"/>
    <w:basedOn w:val="a0"/>
    <w:uiPriority w:val="22"/>
    <w:qFormat/>
    <w:rsid w:val="00F475A6"/>
    <w:rPr>
      <w:b/>
      <w:bCs/>
    </w:rPr>
  </w:style>
  <w:style w:type="paragraph" w:styleId="a4">
    <w:name w:val="Normal (Web)"/>
    <w:basedOn w:val="a"/>
    <w:uiPriority w:val="99"/>
    <w:semiHidden/>
    <w:unhideWhenUsed/>
    <w:rsid w:val="0037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Frog Crazy</dc:creator>
  <cp:keywords/>
  <dc:description/>
  <cp:lastModifiedBy>Frog Crazy</cp:lastModifiedBy>
  <cp:revision>5</cp:revision>
  <dcterms:created xsi:type="dcterms:W3CDTF">2024-10-12T08:35:00Z</dcterms:created>
  <dcterms:modified xsi:type="dcterms:W3CDTF">2024-10-12T08:40:00Z</dcterms:modified>
</cp:coreProperties>
</file>