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C4" w:rsidRPr="007F2582" w:rsidRDefault="00983809" w:rsidP="0098380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F2582">
        <w:rPr>
          <w:rFonts w:ascii="Times New Roman" w:hAnsi="Times New Roman" w:cs="Times New Roman"/>
          <w:b/>
          <w:i/>
          <w:sz w:val="28"/>
          <w:szCs w:val="24"/>
        </w:rPr>
        <w:t>Список документов</w:t>
      </w:r>
      <w:r w:rsidR="00225CC4" w:rsidRPr="007F2582">
        <w:rPr>
          <w:rFonts w:ascii="Times New Roman" w:hAnsi="Times New Roman" w:cs="Times New Roman"/>
          <w:b/>
          <w:i/>
          <w:sz w:val="28"/>
          <w:szCs w:val="24"/>
        </w:rPr>
        <w:t>, необходимых для зачисления</w:t>
      </w:r>
    </w:p>
    <w:p w:rsidR="00DF4F4B" w:rsidRPr="007F2582" w:rsidRDefault="00225CC4" w:rsidP="0098380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F2582">
        <w:rPr>
          <w:rFonts w:ascii="Times New Roman" w:hAnsi="Times New Roman" w:cs="Times New Roman"/>
          <w:b/>
          <w:i/>
          <w:sz w:val="28"/>
          <w:szCs w:val="24"/>
        </w:rPr>
        <w:t xml:space="preserve"> в ОУ  на 2024-2025у.г</w:t>
      </w:r>
      <w:r w:rsidR="00194CB8" w:rsidRPr="007F2582">
        <w:rPr>
          <w:rFonts w:ascii="Times New Roman" w:hAnsi="Times New Roman" w:cs="Times New Roman"/>
          <w:b/>
          <w:i/>
          <w:sz w:val="28"/>
          <w:szCs w:val="24"/>
        </w:rPr>
        <w:t>.</w:t>
      </w:r>
      <w:r w:rsidR="00DF4F4B" w:rsidRPr="007F258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5B1B5C" w:rsidRPr="00DF4F4B" w:rsidRDefault="00DF4F4B" w:rsidP="00DF4F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4F4B">
        <w:rPr>
          <w:rFonts w:ascii="Times New Roman" w:hAnsi="Times New Roman" w:cs="Times New Roman"/>
          <w:b/>
          <w:sz w:val="24"/>
          <w:szCs w:val="24"/>
        </w:rPr>
        <w:t>Для российских граждан</w:t>
      </w:r>
      <w:r w:rsidR="007F2582">
        <w:rPr>
          <w:rFonts w:ascii="Times New Roman" w:hAnsi="Times New Roman" w:cs="Times New Roman"/>
          <w:b/>
          <w:sz w:val="24"/>
          <w:szCs w:val="24"/>
        </w:rPr>
        <w:t>:</w:t>
      </w:r>
    </w:p>
    <w:p w:rsidR="00DF4F4B" w:rsidRPr="00DF4F4B" w:rsidRDefault="00DF4F4B" w:rsidP="00DF4F4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документа, удостоверяющего </w:t>
      </w:r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личность родителя </w:t>
      </w: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 ребенка или поступающего;</w:t>
      </w:r>
    </w:p>
    <w:p w:rsidR="00DF4F4B" w:rsidRPr="00DF4F4B" w:rsidRDefault="00DF4F4B" w:rsidP="00DF4F4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</w:t>
      </w:r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свидетельства о рождении ребенка</w:t>
      </w: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документа, подтверждающего родство заявителя;</w:t>
      </w:r>
    </w:p>
    <w:p w:rsidR="00DF4F4B" w:rsidRPr="00DF4F4B" w:rsidRDefault="00DF4F4B" w:rsidP="00DF4F4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документа, подтверждающего </w:t>
      </w:r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установление опеки</w:t>
      </w: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попечительства (при необходимости);</w:t>
      </w:r>
    </w:p>
    <w:p w:rsidR="00DF4F4B" w:rsidRPr="00DF4F4B" w:rsidRDefault="00DF4F4B" w:rsidP="00DF4F4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документа </w:t>
      </w:r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 регистрации ребенка</w:t>
      </w: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DF4F4B" w:rsidRPr="00DF4F4B" w:rsidRDefault="00DF4F4B" w:rsidP="00DF4F4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справку с места работы родител</w:t>
      </w:r>
      <w:proofErr w:type="gramStart"/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я(</w:t>
      </w:r>
      <w:proofErr w:type="gramEnd"/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ей)</w:t>
      </w: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(законного(</w:t>
      </w:r>
      <w:proofErr w:type="spellStart"/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представителя(ей) ребенка (при </w:t>
      </w:r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наличии права внеочередного или первоочередного приема</w:t>
      </w: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обучение);</w:t>
      </w:r>
    </w:p>
    <w:p w:rsidR="007F2582" w:rsidRPr="007F2582" w:rsidRDefault="00DF4F4B" w:rsidP="007F2582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</w:t>
      </w:r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заключения </w:t>
      </w:r>
      <w:proofErr w:type="spellStart"/>
      <w:r w:rsidRPr="00DF4F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психолого-медико</w:t>
      </w:r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-педагогической</w:t>
      </w:r>
      <w:proofErr w:type="spellEnd"/>
      <w:r w:rsidRPr="00DF4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(при наличии).</w:t>
      </w:r>
    </w:p>
    <w:p w:rsidR="00393984" w:rsidRPr="007F2582" w:rsidRDefault="00393984" w:rsidP="007F2582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5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Заявление о приеме на обучение и документы для приема на обучение</w:t>
      </w:r>
      <w:proofErr w:type="gramStart"/>
      <w:r w:rsidR="007F2582" w:rsidRPr="007F25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F25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proofErr w:type="gramEnd"/>
      <w:r w:rsidRPr="007F25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подаются одним из следующих способов</w:t>
      </w:r>
      <w:r w:rsidRPr="007F2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3984" w:rsidRPr="007F2582" w:rsidRDefault="00393984" w:rsidP="007F2582">
      <w:pPr>
        <w:pStyle w:val="a4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в общеобразовательную организацию;</w:t>
      </w:r>
    </w:p>
    <w:p w:rsidR="00393984" w:rsidRPr="007F2582" w:rsidRDefault="00393984" w:rsidP="007F2582">
      <w:pPr>
        <w:pStyle w:val="a4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393984" w:rsidRPr="007F2582" w:rsidRDefault="00393984" w:rsidP="007F2582">
      <w:pPr>
        <w:pStyle w:val="a4"/>
        <w:numPr>
          <w:ilvl w:val="0"/>
          <w:numId w:val="5"/>
        </w:numPr>
        <w:shd w:val="clear" w:color="auto" w:fill="FFFFFF" w:themeFill="background1"/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2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644D9A" w:rsidRPr="007F2582" w:rsidRDefault="00393984" w:rsidP="007F2582">
      <w:pPr>
        <w:pStyle w:val="a4"/>
        <w:numPr>
          <w:ilvl w:val="0"/>
          <w:numId w:val="5"/>
        </w:numPr>
        <w:shd w:val="clear" w:color="auto" w:fill="FFFFFF" w:themeFill="background1"/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44D9A" w:rsidRPr="00644D9A" w:rsidRDefault="00DF4F4B" w:rsidP="00644D9A">
      <w:pPr>
        <w:rPr>
          <w:rFonts w:ascii="Times New Roman" w:hAnsi="Times New Roman" w:cs="Times New Roman"/>
          <w:i/>
          <w:sz w:val="24"/>
          <w:szCs w:val="24"/>
        </w:rPr>
      </w:pPr>
      <w:r w:rsidRPr="00DF4F4B">
        <w:rPr>
          <w:rFonts w:ascii="Times New Roman" w:hAnsi="Times New Roman" w:cs="Times New Roman"/>
          <w:b/>
          <w:sz w:val="24"/>
          <w:szCs w:val="24"/>
        </w:rPr>
        <w:t>Для иностранных граждан, лиц без гражданства</w:t>
      </w:r>
      <w:r w:rsidR="00414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465" w:rsidRPr="00644D9A">
        <w:rPr>
          <w:rFonts w:ascii="Times New Roman" w:hAnsi="Times New Roman" w:cs="Times New Roman"/>
          <w:i/>
          <w:sz w:val="24"/>
          <w:szCs w:val="24"/>
        </w:rPr>
        <w:t xml:space="preserve">( на основании </w:t>
      </w:r>
      <w:r w:rsidR="00644D9A" w:rsidRPr="00644D9A">
        <w:rPr>
          <w:rFonts w:ascii="Times New Roman" w:hAnsi="Times New Roman" w:cs="Times New Roman"/>
          <w:i/>
          <w:sz w:val="24"/>
          <w:szCs w:val="24"/>
        </w:rPr>
        <w:t xml:space="preserve"> приказа №171 от 04.03.2025г Министерства просвещения РФ «  О внесении изменений в порядок приема на обучение по образовательным программам НОО</w:t>
      </w:r>
      <w:proofErr w:type="gramStart"/>
      <w:r w:rsidR="00644D9A" w:rsidRPr="00644D9A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="00644D9A" w:rsidRPr="00644D9A">
        <w:rPr>
          <w:rFonts w:ascii="Times New Roman" w:hAnsi="Times New Roman" w:cs="Times New Roman"/>
          <w:i/>
          <w:sz w:val="24"/>
          <w:szCs w:val="24"/>
        </w:rPr>
        <w:t>ОО,СОО»)</w:t>
      </w:r>
      <w:r w:rsidR="007F2582">
        <w:rPr>
          <w:rFonts w:ascii="Times New Roman" w:hAnsi="Times New Roman" w:cs="Times New Roman"/>
          <w:i/>
          <w:sz w:val="24"/>
          <w:szCs w:val="24"/>
        </w:rPr>
        <w:t>:</w:t>
      </w:r>
    </w:p>
    <w:p w:rsidR="00DF4F4B" w:rsidRPr="00644D9A" w:rsidRDefault="00DF4F4B" w:rsidP="00644D9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4D9A">
        <w:rPr>
          <w:rFonts w:ascii="Times New Roman" w:hAnsi="Times New Roman" w:cs="Times New Roman"/>
          <w:sz w:val="24"/>
          <w:szCs w:val="24"/>
        </w:rPr>
        <w:t>копии</w:t>
      </w:r>
      <w:r w:rsidRPr="00644D9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sz w:val="24"/>
          <w:szCs w:val="24"/>
        </w:rPr>
        <w:t>документов,</w:t>
      </w:r>
      <w:r w:rsidRPr="00644D9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sz w:val="24"/>
          <w:szCs w:val="24"/>
        </w:rPr>
        <w:t>подтверждающих</w:t>
      </w:r>
      <w:r w:rsidRPr="00644D9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b/>
          <w:i/>
          <w:sz w:val="24"/>
          <w:szCs w:val="24"/>
        </w:rPr>
        <w:t>родство</w:t>
      </w:r>
      <w:r w:rsidRPr="00644D9A">
        <w:rPr>
          <w:rFonts w:ascii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b/>
          <w:i/>
          <w:sz w:val="24"/>
          <w:szCs w:val="24"/>
        </w:rPr>
        <w:t>заявителя</w:t>
      </w:r>
      <w:r w:rsidRPr="00644D9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sz w:val="24"/>
          <w:szCs w:val="24"/>
        </w:rPr>
        <w:t>(заявителей) (или</w:t>
      </w:r>
      <w:r w:rsidRPr="00644D9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sz w:val="24"/>
          <w:szCs w:val="24"/>
        </w:rPr>
        <w:t>законность</w:t>
      </w:r>
      <w:r w:rsidRPr="00644D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sz w:val="24"/>
          <w:szCs w:val="24"/>
        </w:rPr>
        <w:t>представления</w:t>
      </w:r>
      <w:r w:rsidRPr="00644D9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sz w:val="24"/>
          <w:szCs w:val="24"/>
        </w:rPr>
        <w:t>прав</w:t>
      </w:r>
      <w:r w:rsidRPr="00644D9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44D9A">
        <w:rPr>
          <w:rFonts w:ascii="Times New Roman" w:hAnsi="Times New Roman" w:cs="Times New Roman"/>
          <w:sz w:val="24"/>
          <w:szCs w:val="24"/>
        </w:rPr>
        <w:t>ребенка);</w:t>
      </w:r>
    </w:p>
    <w:p w:rsidR="00DF4F4B" w:rsidRPr="00DF4F4B" w:rsidRDefault="00DF4F4B" w:rsidP="00644D9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F4F4B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законность нахождения ребенка,</w:t>
      </w:r>
      <w:r w:rsidRPr="00DF4F4B">
        <w:rPr>
          <w:rFonts w:ascii="Times New Roman" w:hAnsi="Times New Roman" w:cs="Times New Roman"/>
          <w:sz w:val="24"/>
          <w:szCs w:val="24"/>
        </w:rPr>
        <w:t xml:space="preserve"> являющегося</w:t>
      </w:r>
      <w:r w:rsidRPr="00DF4F4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иностранным</w:t>
      </w:r>
      <w:r w:rsidRPr="00DF4F4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гражданином</w:t>
      </w:r>
      <w:r w:rsidRPr="00DF4F4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лицом</w:t>
      </w:r>
      <w:r w:rsidRPr="00DF4F4B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гражданства, и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его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законного (законных) представителя</w:t>
      </w:r>
      <w:r w:rsidRPr="00DF4F4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(представителей) или поступающего, являющегося</w:t>
      </w:r>
      <w:r w:rsidRPr="00DF4F4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иностранным</w:t>
      </w:r>
      <w:r w:rsidRPr="00DF4F4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гражданином</w:t>
      </w:r>
      <w:r w:rsidRPr="00DF4F4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лицом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 xml:space="preserve">гражданства,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 xml:space="preserve">на территории Российской Федерации </w:t>
      </w:r>
      <w:r w:rsidRPr="00DF4F4B">
        <w:rPr>
          <w:rFonts w:ascii="Times New Roman" w:hAnsi="Times New Roman" w:cs="Times New Roman"/>
          <w:sz w:val="24"/>
          <w:szCs w:val="24"/>
        </w:rPr>
        <w:t>(действительные вид на жительство, либо разрешение</w:t>
      </w:r>
      <w:r w:rsidRPr="00DF4F4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на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временное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проживание,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либо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разрешение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на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временное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проживание в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целях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получения</w:t>
      </w:r>
      <w:r w:rsidRPr="00DF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образования,</w:t>
      </w:r>
      <w:r w:rsidRPr="00DF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либо</w:t>
      </w:r>
      <w:r w:rsidRPr="00DF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визу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и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(или)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миграционную</w:t>
      </w:r>
      <w:r w:rsidRPr="00DF4F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карту,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либо</w:t>
      </w:r>
      <w:r w:rsidRPr="00DF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иные предусмотренные федеральным</w:t>
      </w:r>
      <w:proofErr w:type="gramEnd"/>
      <w:r w:rsidRPr="00DF4F4B">
        <w:rPr>
          <w:rFonts w:ascii="Times New Roman" w:hAnsi="Times New Roman" w:cs="Times New Roman"/>
          <w:sz w:val="24"/>
          <w:szCs w:val="24"/>
        </w:rPr>
        <w:t xml:space="preserve"> законом или международным договором Российской Федерации документы, подтверждающие право иностранного гражданина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лица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гражданства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на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пребывание</w:t>
      </w:r>
      <w:r w:rsidRPr="00DF4F4B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(проживание) в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Российской</w:t>
      </w:r>
      <w:r w:rsidRPr="00DF4F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F4F4B">
        <w:rPr>
          <w:rFonts w:ascii="Times New Roman" w:hAnsi="Times New Roman" w:cs="Times New Roman"/>
          <w:sz w:val="24"/>
          <w:szCs w:val="24"/>
        </w:rPr>
        <w:t>Ф</w:t>
      </w:r>
      <w:proofErr w:type="gramStart"/>
      <w:r w:rsidRPr="00DF4F4B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F4F4B">
        <w:rPr>
          <w:rFonts w:ascii="Times New Roman" w:hAnsi="Times New Roman" w:cs="Times New Roman"/>
          <w:sz w:val="24"/>
          <w:szCs w:val="24"/>
        </w:rPr>
        <w:t>дepaции</w:t>
      </w:r>
      <w:proofErr w:type="spellEnd"/>
      <w:r w:rsidRPr="00DF4F4B">
        <w:rPr>
          <w:rFonts w:ascii="Times New Roman" w:hAnsi="Times New Roman" w:cs="Times New Roman"/>
          <w:sz w:val="24"/>
          <w:szCs w:val="24"/>
        </w:rPr>
        <w:t>)</w:t>
      </w:r>
      <w:r w:rsidRPr="00DF4F4B">
        <w:rPr>
          <w:rFonts w:ascii="Times New Roman" w:hAnsi="Times New Roman" w:cs="Times New Roman"/>
          <w:sz w:val="24"/>
          <w:szCs w:val="24"/>
          <w:vertAlign w:val="superscript"/>
        </w:rPr>
        <w:t>;</w:t>
      </w:r>
    </w:p>
    <w:p w:rsidR="00DF4F4B" w:rsidRPr="00DF4F4B" w:rsidRDefault="00DF4F4B" w:rsidP="00644D9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4F4B">
        <w:rPr>
          <w:rFonts w:ascii="Times New Roman" w:hAnsi="Times New Roman" w:cs="Times New Roman"/>
          <w:sz w:val="24"/>
          <w:szCs w:val="24"/>
        </w:rPr>
        <w:lastRenderedPageBreak/>
        <w:t xml:space="preserve">копии документов, подтверждающих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 xml:space="preserve">прохождение государственной </w:t>
      </w:r>
      <w:r w:rsidRPr="00DF4F4B">
        <w:rPr>
          <w:rFonts w:ascii="Times New Roman" w:hAnsi="Times New Roman" w:cs="Times New Roman"/>
          <w:b/>
          <w:i/>
          <w:spacing w:val="-4"/>
          <w:sz w:val="24"/>
          <w:szCs w:val="24"/>
        </w:rPr>
        <w:t>дактилоскопической</w:t>
      </w:r>
      <w:r w:rsidRPr="00DF4F4B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pacing w:val="-4"/>
          <w:sz w:val="24"/>
          <w:szCs w:val="24"/>
        </w:rPr>
        <w:t>регистрации</w:t>
      </w:r>
      <w:r w:rsidRPr="00DF4F4B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pacing w:val="-4"/>
          <w:sz w:val="24"/>
          <w:szCs w:val="24"/>
        </w:rPr>
        <w:t>ребенка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 xml:space="preserve">, являющегося иностранным гражданином </w:t>
      </w:r>
      <w:r w:rsidRPr="00DF4F4B">
        <w:rPr>
          <w:rFonts w:ascii="Times New Roman" w:hAnsi="Times New Roman" w:cs="Times New Roman"/>
          <w:sz w:val="24"/>
          <w:szCs w:val="24"/>
        </w:rPr>
        <w:t>или лицом без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гражданства, или поступающего, являющегося иностранным гражданином или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лицом</w:t>
      </w:r>
      <w:r w:rsidRPr="00DF4F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гражданства;</w:t>
      </w:r>
    </w:p>
    <w:p w:rsidR="00DF4F4B" w:rsidRPr="00DF4F4B" w:rsidRDefault="00DF4F4B" w:rsidP="00644D9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F4F4B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 xml:space="preserve">изучение русского языка ребенком, </w:t>
      </w:r>
      <w:r w:rsidRPr="00DF4F4B">
        <w:rPr>
          <w:rFonts w:ascii="Times New Roman" w:hAnsi="Times New Roman" w:cs="Times New Roman"/>
          <w:sz w:val="24"/>
          <w:szCs w:val="24"/>
        </w:rPr>
        <w:t>являющимся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иностранным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гражданином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лицом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гражданства, или</w:t>
      </w:r>
      <w:r w:rsidRPr="00DF4F4B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поступающим,</w:t>
      </w:r>
      <w:r w:rsidRPr="00DF4F4B">
        <w:rPr>
          <w:rFonts w:ascii="Times New Roman" w:hAnsi="Times New Roman" w:cs="Times New Roman"/>
          <w:spacing w:val="7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являющимся</w:t>
      </w:r>
      <w:r w:rsidRPr="00DF4F4B">
        <w:rPr>
          <w:rFonts w:ascii="Times New Roman" w:hAnsi="Times New Roman" w:cs="Times New Roman"/>
          <w:spacing w:val="71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иностранным</w:t>
      </w:r>
      <w:r w:rsidRPr="00DF4F4B">
        <w:rPr>
          <w:rFonts w:ascii="Times New Roman" w:hAnsi="Times New Roman" w:cs="Times New Roman"/>
          <w:spacing w:val="75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гражданином</w:t>
      </w:r>
      <w:r w:rsidRPr="00DF4F4B">
        <w:rPr>
          <w:rFonts w:ascii="Times New Roman" w:hAnsi="Times New Roman" w:cs="Times New Roman"/>
          <w:spacing w:val="76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62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 xml:space="preserve">лицом без гражданства, в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образовательных организациях иностранного (иностранных) государства</w:t>
      </w:r>
      <w:r w:rsidRPr="00DF4F4B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(государств)</w:t>
      </w:r>
      <w:r w:rsidRPr="00DF4F4B">
        <w:rPr>
          <w:rFonts w:ascii="Times New Roman" w:hAnsi="Times New Roman" w:cs="Times New Roman"/>
          <w:b/>
          <w:i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(со</w:t>
      </w:r>
      <w:r w:rsidRPr="00DF4F4B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DF4F4B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DF4F4B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11</w:t>
      </w:r>
      <w:r w:rsidRPr="00DF4F4B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класс)</w:t>
      </w:r>
      <w:r w:rsidRPr="00DF4F4B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(при</w:t>
      </w:r>
      <w:r w:rsidRPr="00DF4F4B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наличии);</w:t>
      </w:r>
      <w:proofErr w:type="gramEnd"/>
    </w:p>
    <w:p w:rsidR="00DF4F4B" w:rsidRPr="00DF4F4B" w:rsidRDefault="00DF4F4B" w:rsidP="00644D9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4F4B">
        <w:rPr>
          <w:rFonts w:ascii="Times New Roman" w:hAnsi="Times New Roman" w:cs="Times New Roman"/>
          <w:sz w:val="24"/>
          <w:szCs w:val="24"/>
        </w:rPr>
        <w:t xml:space="preserve">копии документов,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удостоверяющих личность ребенка, я</w:t>
      </w:r>
      <w:r w:rsidRPr="00DF4F4B">
        <w:rPr>
          <w:rFonts w:ascii="Times New Roman" w:hAnsi="Times New Roman" w:cs="Times New Roman"/>
          <w:sz w:val="24"/>
          <w:szCs w:val="24"/>
        </w:rPr>
        <w:t>вляющегося иностранным гражданином или лицом без</w:t>
      </w:r>
      <w:r w:rsidRPr="00DF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гражданства,</w:t>
      </w:r>
      <w:r w:rsidRPr="00DF4F4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или поступающего, являющегося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иностранным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гражданином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лицом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 xml:space="preserve">гражданства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(для</w:t>
      </w:r>
      <w:r w:rsidRPr="00DF4F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иностранных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граждан: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паспорт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иностранного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гражданина</w:t>
      </w:r>
      <w:r w:rsidRPr="00DF4F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либо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иной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 xml:space="preserve">документ, </w:t>
      </w:r>
      <w:r w:rsidRPr="00DF4F4B">
        <w:rPr>
          <w:rFonts w:ascii="Times New Roman" w:hAnsi="Times New Roman" w:cs="Times New Roman"/>
          <w:sz w:val="24"/>
          <w:szCs w:val="24"/>
        </w:rPr>
        <w:t>установленный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федеральным</w:t>
      </w:r>
      <w:r w:rsidRPr="00DF4F4B">
        <w:rPr>
          <w:rFonts w:ascii="Times New Roman" w:hAnsi="Times New Roman" w:cs="Times New Roman"/>
          <w:spacing w:val="79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законом</w:t>
      </w:r>
      <w:r w:rsidRPr="00DF4F4B">
        <w:rPr>
          <w:rFonts w:ascii="Times New Roman" w:hAnsi="Times New Roman" w:cs="Times New Roman"/>
          <w:spacing w:val="79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73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признаваемый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в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соответствии с международным договором Российской Федерации в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 xml:space="preserve">качестве документа, удостоверяющего личность иностранного гражданина; </w:t>
      </w:r>
      <w:proofErr w:type="gramStart"/>
      <w:r w:rsidRPr="00DF4F4B">
        <w:rPr>
          <w:rFonts w:ascii="Times New Roman" w:hAnsi="Times New Roman" w:cs="Times New Roman"/>
          <w:sz w:val="24"/>
          <w:szCs w:val="24"/>
        </w:rPr>
        <w:t>для лиц без гражданства: документ, выданный иностранным государством и признаваемый в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 xml:space="preserve">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проживание,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временное</w:t>
      </w:r>
      <w:r w:rsidRPr="00DF4F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удостоверение личности</w:t>
      </w:r>
      <w:r w:rsidRPr="00DF4F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лица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гражданства в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 xml:space="preserve">Российской </w:t>
      </w:r>
      <w:r w:rsidRPr="00DF4F4B">
        <w:rPr>
          <w:rFonts w:ascii="Times New Roman" w:hAnsi="Times New Roman" w:cs="Times New Roman"/>
          <w:sz w:val="24"/>
          <w:szCs w:val="24"/>
        </w:rPr>
        <w:t>Федерации,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вид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на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жительство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и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иные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документы,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предусмотренные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законом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признаваемые</w:t>
      </w:r>
      <w:r w:rsidRPr="00DF4F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соответствии с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международным</w:t>
      </w:r>
      <w:r w:rsidRPr="00DF4F4B">
        <w:rPr>
          <w:rFonts w:ascii="Times New Roman" w:hAnsi="Times New Roman" w:cs="Times New Roman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договором</w:t>
      </w:r>
      <w:r w:rsidRPr="00DF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 xml:space="preserve">Российской </w:t>
      </w:r>
      <w:r w:rsidRPr="00DF4F4B">
        <w:rPr>
          <w:rFonts w:ascii="Times New Roman" w:hAnsi="Times New Roman" w:cs="Times New Roman"/>
          <w:sz w:val="24"/>
          <w:szCs w:val="24"/>
        </w:rPr>
        <w:t>Федерации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в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качестве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документов,</w:t>
      </w:r>
      <w:r w:rsidRPr="00DF4F4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удостоверяющих</w:t>
      </w:r>
      <w:proofErr w:type="gramEnd"/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личность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 xml:space="preserve">лица без </w:t>
      </w:r>
      <w:r w:rsidRPr="00DF4F4B">
        <w:rPr>
          <w:rFonts w:ascii="Times New Roman" w:hAnsi="Times New Roman" w:cs="Times New Roman"/>
          <w:b/>
          <w:sz w:val="24"/>
          <w:szCs w:val="24"/>
        </w:rPr>
        <w:t>гражданства);</w:t>
      </w:r>
    </w:p>
    <w:p w:rsidR="00DF4F4B" w:rsidRPr="00DF4F4B" w:rsidRDefault="00DF4F4B" w:rsidP="00644D9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F4F4B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присвоение родителю</w:t>
      </w:r>
      <w:r w:rsidRPr="00DF4F4B">
        <w:rPr>
          <w:rFonts w:ascii="Times New Roman" w:hAnsi="Times New Roman" w:cs="Times New Roman"/>
          <w:sz w:val="24"/>
          <w:szCs w:val="24"/>
        </w:rPr>
        <w:t xml:space="preserve">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СНИЛС) (</w:t>
      </w:r>
      <w:r w:rsidRPr="00DF4F4B">
        <w:rPr>
          <w:rFonts w:ascii="Times New Roman" w:hAnsi="Times New Roman" w:cs="Times New Roman"/>
          <w:sz w:val="24"/>
          <w:szCs w:val="24"/>
        </w:rPr>
        <w:t>при</w:t>
      </w:r>
      <w:r w:rsidRPr="00DF4F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 xml:space="preserve">наличии),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а также СНИЛС ребенка, являющегося иностранным гражданином или лицом без</w:t>
      </w:r>
      <w:r w:rsidRPr="00DF4F4B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>гражданства, ил</w:t>
      </w:r>
      <w:r w:rsidRPr="00DF4F4B">
        <w:rPr>
          <w:rFonts w:ascii="Times New Roman" w:hAnsi="Times New Roman" w:cs="Times New Roman"/>
          <w:sz w:val="24"/>
          <w:szCs w:val="24"/>
        </w:rPr>
        <w:t>и поступающего, являющегося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иностранным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гражданином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или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лицом</w:t>
      </w:r>
      <w:r w:rsidRPr="00DF4F4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DF4F4B">
        <w:rPr>
          <w:rFonts w:ascii="Times New Roman" w:hAnsi="Times New Roman" w:cs="Times New Roman"/>
          <w:sz w:val="24"/>
          <w:szCs w:val="24"/>
        </w:rPr>
        <w:t>без</w:t>
      </w:r>
      <w:r w:rsidRPr="00DF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гражданства (при наличии);</w:t>
      </w:r>
      <w:proofErr w:type="gramEnd"/>
    </w:p>
    <w:p w:rsidR="00DF4F4B" w:rsidRPr="00DF4F4B" w:rsidRDefault="00DF4F4B" w:rsidP="00644D9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F4F4B">
        <w:rPr>
          <w:rFonts w:ascii="Times New Roman" w:hAnsi="Times New Roman" w:cs="Times New Roman"/>
          <w:b/>
          <w:i/>
          <w:spacing w:val="-4"/>
          <w:sz w:val="24"/>
          <w:szCs w:val="24"/>
        </w:rPr>
        <w:t>медицинское заключение об</w:t>
      </w:r>
      <w:r w:rsidRPr="00DF4F4B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pacing w:val="-4"/>
          <w:sz w:val="24"/>
          <w:szCs w:val="24"/>
        </w:rPr>
        <w:t>отсутствии у</w:t>
      </w:r>
      <w:r w:rsidRPr="00DF4F4B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b/>
          <w:i/>
          <w:spacing w:val="-4"/>
          <w:sz w:val="24"/>
          <w:szCs w:val="24"/>
        </w:rPr>
        <w:t>ребенка,</w:t>
      </w:r>
      <w:r w:rsidRPr="00DF4F4B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 xml:space="preserve">являющегося иностранным </w:t>
      </w:r>
      <w:r w:rsidRPr="00DF4F4B">
        <w:rPr>
          <w:rFonts w:ascii="Times New Roman" w:hAnsi="Times New Roman" w:cs="Times New Roman"/>
          <w:sz w:val="24"/>
          <w:szCs w:val="24"/>
        </w:rPr>
        <w:t>гражданином или лицом без</w:t>
      </w:r>
      <w:r w:rsidRPr="00DF4F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гражданства, или поступающего, являющегося иностранным гражданином или лицом без</w:t>
      </w:r>
      <w:r w:rsidRPr="00DF4F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 xml:space="preserve">гражданства, </w:t>
      </w:r>
      <w:r w:rsidRPr="00DF4F4B">
        <w:rPr>
          <w:rFonts w:ascii="Times New Roman" w:hAnsi="Times New Roman" w:cs="Times New Roman"/>
          <w:b/>
          <w:i/>
          <w:sz w:val="24"/>
          <w:szCs w:val="24"/>
        </w:rPr>
        <w:t xml:space="preserve">инфекционных заболеваний, </w:t>
      </w:r>
      <w:r w:rsidRPr="00DF4F4B">
        <w:rPr>
          <w:rFonts w:ascii="Times New Roman" w:hAnsi="Times New Roman" w:cs="Times New Roman"/>
          <w:sz w:val="24"/>
          <w:szCs w:val="24"/>
        </w:rPr>
        <w:t xml:space="preserve">представляющих опасность для окружающих, предусмотренных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перечнем,</w:t>
      </w:r>
      <w:r w:rsidRPr="00DF4F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утвержденным</w:t>
      </w:r>
      <w:r w:rsidRPr="00DF4F4B">
        <w:rPr>
          <w:rFonts w:ascii="Times New Roman" w:hAnsi="Times New Roman" w:cs="Times New Roman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уполномоченным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>Правительством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4"/>
          <w:sz w:val="24"/>
          <w:szCs w:val="24"/>
        </w:rPr>
        <w:t xml:space="preserve">Российской Федерации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федеральным</w:t>
      </w:r>
      <w:r w:rsidRPr="00DF4F4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органом</w:t>
      </w:r>
      <w:r w:rsidRPr="00DF4F4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исполнительной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власти</w:t>
      </w:r>
      <w:r w:rsidRPr="00DF4F4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DF4F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Pr="00DF4F4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DF4F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частью</w:t>
      </w:r>
      <w:r w:rsidRPr="00DF4F4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DF4F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статьи</w:t>
      </w:r>
      <w:r w:rsidRPr="00DF4F4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pacing w:val="-2"/>
          <w:sz w:val="24"/>
          <w:szCs w:val="24"/>
        </w:rPr>
        <w:t>43</w:t>
      </w:r>
      <w:r w:rsidRPr="00DF4F4B">
        <w:rPr>
          <w:rFonts w:ascii="Times New Roman" w:hAnsi="Times New Roman" w:cs="Times New Roman"/>
          <w:sz w:val="24"/>
          <w:szCs w:val="24"/>
        </w:rPr>
        <w:t>Федерального</w:t>
      </w:r>
      <w:r w:rsidRPr="00DF4F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закона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от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21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ноября</w:t>
      </w:r>
      <w:r w:rsidRPr="00DF4F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2011</w:t>
      </w:r>
      <w:r w:rsidRPr="00DF4F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г.</w:t>
      </w:r>
      <w:r w:rsidRPr="00DF4F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№ 323-ФЗ</w:t>
      </w:r>
      <w:r w:rsidRPr="00DF4F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«Об</w:t>
      </w:r>
      <w:r w:rsidRPr="00DF4F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основах</w:t>
      </w:r>
      <w:r w:rsidRPr="00DF4F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охраны</w:t>
      </w:r>
      <w:r w:rsidRPr="00DF4F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здоровья граждан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в</w:t>
      </w:r>
      <w:r w:rsidRPr="00DF4F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DF4F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F4F4B">
        <w:rPr>
          <w:rFonts w:ascii="Times New Roman" w:hAnsi="Times New Roman" w:cs="Times New Roman"/>
          <w:sz w:val="24"/>
          <w:szCs w:val="24"/>
        </w:rPr>
        <w:t>Федерации»;</w:t>
      </w:r>
    </w:p>
    <w:p w:rsidR="00DF4F4B" w:rsidRPr="00DF4F4B" w:rsidRDefault="00DF4F4B" w:rsidP="00644D9A">
      <w:pPr>
        <w:pStyle w:val="a5"/>
        <w:numPr>
          <w:ilvl w:val="0"/>
          <w:numId w:val="4"/>
        </w:numPr>
        <w:spacing w:line="240" w:lineRule="atLeast"/>
        <w:rPr>
          <w:spacing w:val="-6"/>
          <w:sz w:val="24"/>
          <w:szCs w:val="24"/>
        </w:rPr>
      </w:pPr>
      <w:r w:rsidRPr="00DF4F4B">
        <w:rPr>
          <w:spacing w:val="-2"/>
          <w:sz w:val="24"/>
          <w:szCs w:val="24"/>
        </w:rPr>
        <w:t>копии</w:t>
      </w:r>
      <w:r w:rsidRPr="00DF4F4B">
        <w:rPr>
          <w:spacing w:val="58"/>
          <w:sz w:val="24"/>
          <w:szCs w:val="24"/>
        </w:rPr>
        <w:t xml:space="preserve"> </w:t>
      </w:r>
      <w:r w:rsidRPr="00DF4F4B">
        <w:rPr>
          <w:spacing w:val="-2"/>
          <w:sz w:val="24"/>
          <w:szCs w:val="24"/>
        </w:rPr>
        <w:t>документов,</w:t>
      </w:r>
      <w:r w:rsidRPr="00DF4F4B">
        <w:rPr>
          <w:spacing w:val="65"/>
          <w:sz w:val="24"/>
          <w:szCs w:val="24"/>
        </w:rPr>
        <w:t xml:space="preserve"> </w:t>
      </w:r>
      <w:r w:rsidRPr="00DF4F4B">
        <w:rPr>
          <w:spacing w:val="-2"/>
          <w:sz w:val="24"/>
          <w:szCs w:val="24"/>
        </w:rPr>
        <w:t>подтверждающих</w:t>
      </w:r>
      <w:r w:rsidRPr="00DF4F4B">
        <w:rPr>
          <w:spacing w:val="41"/>
          <w:sz w:val="24"/>
          <w:szCs w:val="24"/>
        </w:rPr>
        <w:t xml:space="preserve"> </w:t>
      </w:r>
      <w:r w:rsidRPr="00DF4F4B">
        <w:rPr>
          <w:b/>
          <w:i/>
          <w:spacing w:val="-2"/>
          <w:sz w:val="24"/>
          <w:szCs w:val="24"/>
        </w:rPr>
        <w:t>осуществление</w:t>
      </w:r>
      <w:r w:rsidRPr="00DF4F4B">
        <w:rPr>
          <w:b/>
          <w:i/>
          <w:spacing w:val="69"/>
          <w:sz w:val="24"/>
          <w:szCs w:val="24"/>
        </w:rPr>
        <w:t xml:space="preserve"> </w:t>
      </w:r>
      <w:r w:rsidRPr="00DF4F4B">
        <w:rPr>
          <w:b/>
          <w:i/>
          <w:spacing w:val="-2"/>
          <w:sz w:val="24"/>
          <w:szCs w:val="24"/>
        </w:rPr>
        <w:t>родителем</w:t>
      </w:r>
      <w:r w:rsidRPr="00DF4F4B">
        <w:rPr>
          <w:b/>
          <w:i/>
          <w:spacing w:val="62"/>
          <w:sz w:val="24"/>
          <w:szCs w:val="24"/>
        </w:rPr>
        <w:t xml:space="preserve"> </w:t>
      </w:r>
      <w:r w:rsidRPr="00DF4F4B">
        <w:rPr>
          <w:b/>
          <w:i/>
          <w:spacing w:val="-4"/>
          <w:sz w:val="24"/>
          <w:szCs w:val="24"/>
        </w:rPr>
        <w:t>(законным</w:t>
      </w:r>
      <w:r w:rsidRPr="00DF4F4B">
        <w:rPr>
          <w:b/>
          <w:i/>
          <w:sz w:val="24"/>
          <w:szCs w:val="24"/>
        </w:rPr>
        <w:t xml:space="preserve"> </w:t>
      </w:r>
      <w:r w:rsidRPr="00DF4F4B">
        <w:rPr>
          <w:b/>
          <w:i/>
          <w:spacing w:val="-6"/>
          <w:sz w:val="24"/>
          <w:szCs w:val="24"/>
        </w:rPr>
        <w:t>представителем)</w:t>
      </w:r>
      <w:r w:rsidRPr="00DF4F4B">
        <w:rPr>
          <w:b/>
          <w:i/>
          <w:spacing w:val="-13"/>
          <w:sz w:val="24"/>
          <w:szCs w:val="24"/>
        </w:rPr>
        <w:t xml:space="preserve"> </w:t>
      </w:r>
      <w:r w:rsidRPr="00DF4F4B">
        <w:rPr>
          <w:b/>
          <w:i/>
          <w:spacing w:val="-6"/>
          <w:sz w:val="24"/>
          <w:szCs w:val="24"/>
        </w:rPr>
        <w:t>трудовой</w:t>
      </w:r>
      <w:r w:rsidRPr="00DF4F4B">
        <w:rPr>
          <w:b/>
          <w:i/>
          <w:spacing w:val="4"/>
          <w:sz w:val="24"/>
          <w:szCs w:val="24"/>
        </w:rPr>
        <w:t xml:space="preserve"> </w:t>
      </w:r>
      <w:r w:rsidRPr="00DF4F4B">
        <w:rPr>
          <w:b/>
          <w:i/>
          <w:spacing w:val="-6"/>
          <w:sz w:val="24"/>
          <w:szCs w:val="24"/>
        </w:rPr>
        <w:t>деятельности</w:t>
      </w:r>
      <w:r w:rsidRPr="00DF4F4B">
        <w:rPr>
          <w:spacing w:val="21"/>
          <w:sz w:val="24"/>
          <w:szCs w:val="24"/>
        </w:rPr>
        <w:t xml:space="preserve"> </w:t>
      </w:r>
      <w:r w:rsidRPr="00DF4F4B">
        <w:rPr>
          <w:spacing w:val="-6"/>
          <w:sz w:val="24"/>
          <w:szCs w:val="24"/>
        </w:rPr>
        <w:t>(при</w:t>
      </w:r>
      <w:r w:rsidRPr="00DF4F4B">
        <w:rPr>
          <w:spacing w:val="2"/>
          <w:sz w:val="24"/>
          <w:szCs w:val="24"/>
        </w:rPr>
        <w:t xml:space="preserve"> </w:t>
      </w:r>
      <w:r w:rsidRPr="00DF4F4B">
        <w:rPr>
          <w:spacing w:val="-6"/>
          <w:sz w:val="24"/>
          <w:szCs w:val="24"/>
        </w:rPr>
        <w:t>наличии).</w:t>
      </w:r>
    </w:p>
    <w:p w:rsidR="00DF4F4B" w:rsidRPr="00DF4F4B" w:rsidRDefault="00DF4F4B" w:rsidP="00DF4F4B">
      <w:pPr>
        <w:pStyle w:val="a5"/>
        <w:spacing w:line="240" w:lineRule="atLeast"/>
        <w:rPr>
          <w:sz w:val="24"/>
          <w:szCs w:val="24"/>
        </w:rPr>
      </w:pPr>
      <w:r w:rsidRPr="00DF4F4B">
        <w:rPr>
          <w:sz w:val="24"/>
          <w:szCs w:val="24"/>
        </w:rPr>
        <w:t>Иностранные</w:t>
      </w:r>
      <w:r w:rsidRPr="00DF4F4B">
        <w:rPr>
          <w:spacing w:val="-8"/>
          <w:sz w:val="24"/>
          <w:szCs w:val="24"/>
        </w:rPr>
        <w:t xml:space="preserve"> </w:t>
      </w:r>
      <w:r w:rsidRPr="00DF4F4B">
        <w:rPr>
          <w:sz w:val="24"/>
          <w:szCs w:val="24"/>
        </w:rPr>
        <w:t>граждане</w:t>
      </w:r>
      <w:r w:rsidRPr="00DF4F4B">
        <w:rPr>
          <w:spacing w:val="-13"/>
          <w:sz w:val="24"/>
          <w:szCs w:val="24"/>
        </w:rPr>
        <w:t xml:space="preserve"> </w:t>
      </w:r>
      <w:r w:rsidRPr="00DF4F4B">
        <w:rPr>
          <w:sz w:val="24"/>
          <w:szCs w:val="24"/>
        </w:rPr>
        <w:t>и</w:t>
      </w:r>
      <w:r w:rsidRPr="00DF4F4B">
        <w:rPr>
          <w:spacing w:val="-19"/>
          <w:sz w:val="24"/>
          <w:szCs w:val="24"/>
        </w:rPr>
        <w:t xml:space="preserve"> </w:t>
      </w:r>
      <w:r w:rsidRPr="00DF4F4B">
        <w:rPr>
          <w:sz w:val="24"/>
          <w:szCs w:val="24"/>
        </w:rPr>
        <w:t>лица</w:t>
      </w:r>
      <w:r w:rsidRPr="00DF4F4B">
        <w:rPr>
          <w:spacing w:val="-18"/>
          <w:sz w:val="24"/>
          <w:szCs w:val="24"/>
        </w:rPr>
        <w:t xml:space="preserve"> </w:t>
      </w:r>
      <w:r w:rsidRPr="00DF4F4B">
        <w:rPr>
          <w:sz w:val="24"/>
          <w:szCs w:val="24"/>
        </w:rPr>
        <w:t>без</w:t>
      </w:r>
      <w:r w:rsidRPr="00DF4F4B">
        <w:rPr>
          <w:spacing w:val="-18"/>
          <w:sz w:val="24"/>
          <w:szCs w:val="24"/>
        </w:rPr>
        <w:t xml:space="preserve"> </w:t>
      </w:r>
      <w:r w:rsidRPr="00DF4F4B">
        <w:rPr>
          <w:sz w:val="24"/>
          <w:szCs w:val="24"/>
        </w:rPr>
        <w:t>гражданства</w:t>
      </w:r>
      <w:r w:rsidRPr="00DF4F4B">
        <w:rPr>
          <w:spacing w:val="-4"/>
          <w:sz w:val="24"/>
          <w:szCs w:val="24"/>
        </w:rPr>
        <w:t xml:space="preserve"> </w:t>
      </w:r>
      <w:r w:rsidRPr="00DF4F4B">
        <w:rPr>
          <w:sz w:val="24"/>
          <w:szCs w:val="24"/>
        </w:rPr>
        <w:t>все</w:t>
      </w:r>
      <w:r w:rsidRPr="00DF4F4B">
        <w:rPr>
          <w:spacing w:val="-18"/>
          <w:sz w:val="24"/>
          <w:szCs w:val="24"/>
        </w:rPr>
        <w:t xml:space="preserve"> </w:t>
      </w:r>
      <w:r w:rsidRPr="00DF4F4B">
        <w:rPr>
          <w:sz w:val="24"/>
          <w:szCs w:val="24"/>
        </w:rPr>
        <w:t>документы</w:t>
      </w:r>
      <w:r w:rsidRPr="00DF4F4B">
        <w:rPr>
          <w:spacing w:val="-10"/>
          <w:sz w:val="24"/>
          <w:szCs w:val="24"/>
        </w:rPr>
        <w:t xml:space="preserve"> </w:t>
      </w:r>
      <w:r w:rsidRPr="00DF4F4B">
        <w:rPr>
          <w:sz w:val="24"/>
          <w:szCs w:val="24"/>
        </w:rPr>
        <w:t xml:space="preserve">представляют </w:t>
      </w:r>
      <w:r w:rsidRPr="00DF4F4B">
        <w:rPr>
          <w:b/>
          <w:i/>
          <w:sz w:val="24"/>
          <w:szCs w:val="24"/>
        </w:rPr>
        <w:t>на</w:t>
      </w:r>
      <w:r w:rsidRPr="00DF4F4B">
        <w:rPr>
          <w:b/>
          <w:i/>
          <w:spacing w:val="-5"/>
          <w:sz w:val="24"/>
          <w:szCs w:val="24"/>
        </w:rPr>
        <w:t xml:space="preserve"> </w:t>
      </w:r>
      <w:r w:rsidRPr="00DF4F4B">
        <w:rPr>
          <w:b/>
          <w:i/>
          <w:sz w:val="24"/>
          <w:szCs w:val="24"/>
        </w:rPr>
        <w:t>русском языке или</w:t>
      </w:r>
      <w:r w:rsidRPr="00DF4F4B">
        <w:rPr>
          <w:b/>
          <w:i/>
          <w:spacing w:val="-4"/>
          <w:sz w:val="24"/>
          <w:szCs w:val="24"/>
        </w:rPr>
        <w:t xml:space="preserve"> </w:t>
      </w:r>
      <w:r w:rsidRPr="00DF4F4B">
        <w:rPr>
          <w:b/>
          <w:i/>
          <w:sz w:val="24"/>
          <w:szCs w:val="24"/>
        </w:rPr>
        <w:t>вместе с</w:t>
      </w:r>
      <w:r w:rsidRPr="00DF4F4B">
        <w:rPr>
          <w:b/>
          <w:i/>
          <w:spacing w:val="-4"/>
          <w:sz w:val="24"/>
          <w:szCs w:val="24"/>
        </w:rPr>
        <w:t xml:space="preserve"> </w:t>
      </w:r>
      <w:r w:rsidRPr="00DF4F4B">
        <w:rPr>
          <w:b/>
          <w:i/>
          <w:sz w:val="24"/>
          <w:szCs w:val="24"/>
        </w:rPr>
        <w:t>заверенным в</w:t>
      </w:r>
      <w:r w:rsidRPr="00DF4F4B">
        <w:rPr>
          <w:b/>
          <w:i/>
          <w:spacing w:val="-8"/>
          <w:sz w:val="24"/>
          <w:szCs w:val="24"/>
        </w:rPr>
        <w:t xml:space="preserve"> </w:t>
      </w:r>
      <w:r w:rsidRPr="00DF4F4B">
        <w:rPr>
          <w:b/>
          <w:i/>
          <w:sz w:val="24"/>
          <w:szCs w:val="24"/>
        </w:rPr>
        <w:t>установленном порядке</w:t>
      </w:r>
      <w:r w:rsidRPr="00DF4F4B">
        <w:rPr>
          <w:b/>
          <w:i/>
          <w:sz w:val="24"/>
          <w:szCs w:val="24"/>
          <w:vertAlign w:val="superscript"/>
        </w:rPr>
        <w:t xml:space="preserve"> </w:t>
      </w:r>
      <w:r w:rsidRPr="00DF4F4B">
        <w:rPr>
          <w:b/>
          <w:i/>
          <w:spacing w:val="-7"/>
          <w:sz w:val="24"/>
          <w:szCs w:val="24"/>
        </w:rPr>
        <w:t>переводом</w:t>
      </w:r>
      <w:r w:rsidRPr="00DF4F4B">
        <w:rPr>
          <w:b/>
          <w:i/>
          <w:sz w:val="24"/>
          <w:szCs w:val="24"/>
        </w:rPr>
        <w:t xml:space="preserve"> на</w:t>
      </w:r>
      <w:r w:rsidRPr="00DF4F4B">
        <w:rPr>
          <w:sz w:val="24"/>
          <w:szCs w:val="24"/>
        </w:rPr>
        <w:t xml:space="preserve"> русский язык.</w:t>
      </w:r>
    </w:p>
    <w:p w:rsidR="00DF4F4B" w:rsidRPr="007F2582" w:rsidRDefault="00DF4F4B" w:rsidP="00DF4F4B">
      <w:pPr>
        <w:pStyle w:val="a5"/>
        <w:spacing w:line="240" w:lineRule="atLeast"/>
        <w:ind w:firstLine="709"/>
        <w:rPr>
          <w:i/>
          <w:sz w:val="24"/>
          <w:szCs w:val="24"/>
        </w:rPr>
      </w:pPr>
      <w:r w:rsidRPr="007F2582">
        <w:rPr>
          <w:i/>
          <w:sz w:val="24"/>
          <w:szCs w:val="24"/>
        </w:rPr>
        <w:t>Документы подает</w:t>
      </w:r>
      <w:r w:rsidRPr="007F2582">
        <w:rPr>
          <w:i/>
          <w:spacing w:val="-19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(подают)</w:t>
      </w:r>
      <w:r w:rsidRPr="007F2582">
        <w:rPr>
          <w:i/>
          <w:spacing w:val="-16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одним</w:t>
      </w:r>
      <w:r w:rsidRPr="007F2582">
        <w:rPr>
          <w:i/>
          <w:spacing w:val="-18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из</w:t>
      </w:r>
      <w:r w:rsidRPr="007F2582">
        <w:rPr>
          <w:i/>
          <w:spacing w:val="-18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следующих</w:t>
      </w:r>
      <w:r w:rsidRPr="007F2582">
        <w:rPr>
          <w:i/>
          <w:spacing w:val="-10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способов:</w:t>
      </w:r>
    </w:p>
    <w:p w:rsidR="007F2582" w:rsidRPr="007F2582" w:rsidRDefault="00DF4F4B" w:rsidP="007F2582">
      <w:pPr>
        <w:pStyle w:val="a5"/>
        <w:numPr>
          <w:ilvl w:val="0"/>
          <w:numId w:val="6"/>
        </w:numPr>
        <w:spacing w:line="240" w:lineRule="atLeast"/>
        <w:rPr>
          <w:sz w:val="24"/>
          <w:szCs w:val="24"/>
        </w:rPr>
      </w:pPr>
      <w:r w:rsidRPr="007F2582">
        <w:rPr>
          <w:i/>
          <w:spacing w:val="-6"/>
          <w:sz w:val="24"/>
          <w:szCs w:val="24"/>
        </w:rPr>
        <w:t>в</w:t>
      </w:r>
      <w:r w:rsidRPr="007F2582">
        <w:rPr>
          <w:i/>
          <w:spacing w:val="-13"/>
          <w:sz w:val="24"/>
          <w:szCs w:val="24"/>
        </w:rPr>
        <w:t xml:space="preserve"> </w:t>
      </w:r>
      <w:r w:rsidRPr="007F2582">
        <w:rPr>
          <w:i/>
          <w:spacing w:val="-6"/>
          <w:sz w:val="24"/>
          <w:szCs w:val="24"/>
        </w:rPr>
        <w:t>электронной</w:t>
      </w:r>
      <w:r w:rsidRPr="007F2582">
        <w:rPr>
          <w:i/>
          <w:spacing w:val="3"/>
          <w:sz w:val="24"/>
          <w:szCs w:val="24"/>
        </w:rPr>
        <w:t xml:space="preserve"> </w:t>
      </w:r>
      <w:r w:rsidRPr="007F2582">
        <w:rPr>
          <w:i/>
          <w:spacing w:val="-6"/>
          <w:sz w:val="24"/>
          <w:szCs w:val="24"/>
        </w:rPr>
        <w:t>форме</w:t>
      </w:r>
      <w:r w:rsidRPr="007F2582">
        <w:rPr>
          <w:i/>
          <w:sz w:val="24"/>
          <w:szCs w:val="24"/>
        </w:rPr>
        <w:t xml:space="preserve"> </w:t>
      </w:r>
      <w:r w:rsidRPr="007F2582">
        <w:rPr>
          <w:i/>
          <w:spacing w:val="-6"/>
          <w:sz w:val="24"/>
          <w:szCs w:val="24"/>
        </w:rPr>
        <w:t>посредством</w:t>
      </w:r>
      <w:r w:rsidRPr="007F2582">
        <w:rPr>
          <w:i/>
          <w:spacing w:val="6"/>
          <w:sz w:val="24"/>
          <w:szCs w:val="24"/>
        </w:rPr>
        <w:t xml:space="preserve"> </w:t>
      </w:r>
      <w:r w:rsidRPr="007F2582">
        <w:rPr>
          <w:i/>
          <w:spacing w:val="-6"/>
          <w:sz w:val="24"/>
          <w:szCs w:val="24"/>
        </w:rPr>
        <w:t>ЕПГУ</w:t>
      </w:r>
      <w:r w:rsidRPr="007F2582">
        <w:rPr>
          <w:spacing w:val="-6"/>
          <w:sz w:val="24"/>
          <w:szCs w:val="24"/>
        </w:rPr>
        <w:t>;</w:t>
      </w:r>
      <w:r w:rsidRPr="007F2582">
        <w:rPr>
          <w:sz w:val="24"/>
          <w:szCs w:val="24"/>
        </w:rPr>
        <w:t xml:space="preserve"> </w:t>
      </w:r>
    </w:p>
    <w:p w:rsidR="007F2582" w:rsidRPr="007F2582" w:rsidRDefault="00DF4F4B" w:rsidP="007F2582">
      <w:pPr>
        <w:pStyle w:val="a5"/>
        <w:numPr>
          <w:ilvl w:val="0"/>
          <w:numId w:val="6"/>
        </w:numPr>
        <w:spacing w:line="240" w:lineRule="atLeast"/>
        <w:rPr>
          <w:sz w:val="24"/>
          <w:szCs w:val="24"/>
        </w:rPr>
      </w:pPr>
      <w:r w:rsidRPr="007F2582">
        <w:rPr>
          <w:i/>
          <w:spacing w:val="-4"/>
          <w:sz w:val="24"/>
          <w:szCs w:val="24"/>
        </w:rPr>
        <w:t>с</w:t>
      </w:r>
      <w:r w:rsidRPr="007F2582">
        <w:rPr>
          <w:i/>
          <w:spacing w:val="-8"/>
          <w:sz w:val="24"/>
          <w:szCs w:val="24"/>
        </w:rPr>
        <w:t xml:space="preserve"> </w:t>
      </w:r>
      <w:r w:rsidRPr="007F2582">
        <w:rPr>
          <w:i/>
          <w:spacing w:val="-4"/>
          <w:sz w:val="24"/>
          <w:szCs w:val="24"/>
        </w:rPr>
        <w:t>использованием региональных</w:t>
      </w:r>
      <w:r w:rsidRPr="007F2582">
        <w:rPr>
          <w:i/>
          <w:sz w:val="24"/>
          <w:szCs w:val="24"/>
        </w:rPr>
        <w:t xml:space="preserve"> </w:t>
      </w:r>
      <w:r w:rsidRPr="007F2582">
        <w:rPr>
          <w:i/>
          <w:spacing w:val="-4"/>
          <w:sz w:val="24"/>
          <w:szCs w:val="24"/>
        </w:rPr>
        <w:t>порталов государственных</w:t>
      </w:r>
      <w:r w:rsidRPr="007F2582">
        <w:rPr>
          <w:i/>
          <w:spacing w:val="-8"/>
          <w:sz w:val="24"/>
          <w:szCs w:val="24"/>
        </w:rPr>
        <w:t xml:space="preserve"> </w:t>
      </w:r>
      <w:r w:rsidRPr="007F2582">
        <w:rPr>
          <w:i/>
          <w:spacing w:val="-4"/>
          <w:sz w:val="24"/>
          <w:szCs w:val="24"/>
        </w:rPr>
        <w:t>и</w:t>
      </w:r>
      <w:r w:rsidRPr="007F2582">
        <w:rPr>
          <w:i/>
          <w:spacing w:val="-13"/>
          <w:sz w:val="24"/>
          <w:szCs w:val="24"/>
        </w:rPr>
        <w:t xml:space="preserve"> </w:t>
      </w:r>
      <w:r w:rsidRPr="007F2582">
        <w:rPr>
          <w:i/>
          <w:spacing w:val="-4"/>
          <w:sz w:val="24"/>
          <w:szCs w:val="24"/>
        </w:rPr>
        <w:t xml:space="preserve">муниципальных </w:t>
      </w:r>
      <w:r w:rsidRPr="007F2582">
        <w:rPr>
          <w:i/>
          <w:sz w:val="24"/>
          <w:szCs w:val="24"/>
        </w:rPr>
        <w:t>услуг</w:t>
      </w:r>
      <w:r w:rsidRPr="007F2582">
        <w:rPr>
          <w:i/>
          <w:spacing w:val="54"/>
          <w:w w:val="150"/>
          <w:sz w:val="24"/>
          <w:szCs w:val="24"/>
        </w:rPr>
        <w:t xml:space="preserve">  </w:t>
      </w:r>
      <w:r w:rsidRPr="007F2582">
        <w:rPr>
          <w:i/>
          <w:sz w:val="24"/>
          <w:szCs w:val="24"/>
        </w:rPr>
        <w:t>и</w:t>
      </w:r>
      <w:r w:rsidRPr="007F2582">
        <w:rPr>
          <w:i/>
          <w:spacing w:val="48"/>
          <w:w w:val="150"/>
          <w:sz w:val="24"/>
          <w:szCs w:val="24"/>
        </w:rPr>
        <w:t xml:space="preserve">  </w:t>
      </w:r>
      <w:r w:rsidRPr="007F2582">
        <w:rPr>
          <w:i/>
          <w:sz w:val="24"/>
          <w:szCs w:val="24"/>
        </w:rPr>
        <w:t>(или)</w:t>
      </w:r>
      <w:r w:rsidRPr="007F2582">
        <w:rPr>
          <w:i/>
          <w:spacing w:val="49"/>
          <w:w w:val="150"/>
          <w:sz w:val="24"/>
          <w:szCs w:val="24"/>
        </w:rPr>
        <w:t xml:space="preserve">  </w:t>
      </w:r>
      <w:r w:rsidRPr="007F2582">
        <w:rPr>
          <w:i/>
          <w:sz w:val="24"/>
          <w:szCs w:val="24"/>
        </w:rPr>
        <w:t>функционала</w:t>
      </w:r>
      <w:r w:rsidRPr="007F2582">
        <w:rPr>
          <w:i/>
          <w:spacing w:val="60"/>
          <w:w w:val="150"/>
          <w:sz w:val="24"/>
          <w:szCs w:val="24"/>
        </w:rPr>
        <w:t xml:space="preserve">  </w:t>
      </w:r>
      <w:r w:rsidRPr="007F2582">
        <w:rPr>
          <w:i/>
          <w:sz w:val="24"/>
          <w:szCs w:val="24"/>
        </w:rPr>
        <w:t>(сервисов)</w:t>
      </w:r>
      <w:r w:rsidRPr="007F2582">
        <w:rPr>
          <w:i/>
          <w:spacing w:val="55"/>
          <w:w w:val="150"/>
          <w:sz w:val="24"/>
          <w:szCs w:val="24"/>
        </w:rPr>
        <w:t xml:space="preserve">  </w:t>
      </w:r>
      <w:r w:rsidRPr="007F2582">
        <w:rPr>
          <w:i/>
          <w:sz w:val="24"/>
          <w:szCs w:val="24"/>
        </w:rPr>
        <w:t>региональных</w:t>
      </w:r>
      <w:r w:rsidRPr="007F2582">
        <w:rPr>
          <w:i/>
          <w:spacing w:val="60"/>
          <w:w w:val="150"/>
          <w:sz w:val="24"/>
          <w:szCs w:val="24"/>
        </w:rPr>
        <w:t xml:space="preserve">  </w:t>
      </w:r>
      <w:r w:rsidRPr="007F2582">
        <w:rPr>
          <w:i/>
          <w:spacing w:val="-4"/>
          <w:sz w:val="24"/>
          <w:szCs w:val="24"/>
        </w:rPr>
        <w:t xml:space="preserve">государственных </w:t>
      </w:r>
      <w:r w:rsidRPr="007F2582">
        <w:rPr>
          <w:i/>
          <w:sz w:val="24"/>
          <w:szCs w:val="24"/>
        </w:rPr>
        <w:t>информационных систем субъектов Российской Федерации (при наличии технической</w:t>
      </w:r>
      <w:r w:rsidRPr="007F2582">
        <w:rPr>
          <w:spacing w:val="-6"/>
          <w:sz w:val="24"/>
          <w:szCs w:val="24"/>
        </w:rPr>
        <w:t xml:space="preserve"> </w:t>
      </w:r>
      <w:r w:rsidRPr="007F2582">
        <w:rPr>
          <w:sz w:val="24"/>
          <w:szCs w:val="24"/>
        </w:rPr>
        <w:t xml:space="preserve">возможности); </w:t>
      </w:r>
    </w:p>
    <w:p w:rsidR="00DF4F4B" w:rsidRPr="007F2582" w:rsidRDefault="00DF4F4B" w:rsidP="007F2582">
      <w:pPr>
        <w:pStyle w:val="a5"/>
        <w:numPr>
          <w:ilvl w:val="0"/>
          <w:numId w:val="6"/>
        </w:numPr>
        <w:spacing w:line="240" w:lineRule="atLeast"/>
        <w:rPr>
          <w:sz w:val="24"/>
          <w:szCs w:val="24"/>
        </w:rPr>
      </w:pPr>
      <w:r w:rsidRPr="007F2582">
        <w:rPr>
          <w:sz w:val="24"/>
          <w:szCs w:val="24"/>
        </w:rPr>
        <w:t>через</w:t>
      </w:r>
      <w:r w:rsidRPr="007F2582">
        <w:rPr>
          <w:spacing w:val="40"/>
          <w:sz w:val="24"/>
          <w:szCs w:val="24"/>
        </w:rPr>
        <w:t xml:space="preserve"> </w:t>
      </w:r>
      <w:r w:rsidRPr="007F2582">
        <w:rPr>
          <w:sz w:val="24"/>
          <w:szCs w:val="24"/>
        </w:rPr>
        <w:t>операторов</w:t>
      </w:r>
      <w:r w:rsidRPr="007F2582">
        <w:rPr>
          <w:spacing w:val="40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почтовой</w:t>
      </w:r>
      <w:r w:rsidRPr="007F2582">
        <w:rPr>
          <w:i/>
          <w:spacing w:val="40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связи</w:t>
      </w:r>
      <w:r w:rsidRPr="007F2582">
        <w:rPr>
          <w:i/>
          <w:spacing w:val="40"/>
          <w:sz w:val="24"/>
          <w:szCs w:val="24"/>
        </w:rPr>
        <w:t xml:space="preserve"> </w:t>
      </w:r>
      <w:r w:rsidRPr="007F2582">
        <w:rPr>
          <w:i/>
          <w:sz w:val="24"/>
          <w:szCs w:val="24"/>
        </w:rPr>
        <w:t>общего</w:t>
      </w:r>
      <w:r w:rsidRPr="007F2582">
        <w:rPr>
          <w:spacing w:val="40"/>
          <w:sz w:val="24"/>
          <w:szCs w:val="24"/>
        </w:rPr>
        <w:t xml:space="preserve"> </w:t>
      </w:r>
      <w:r w:rsidRPr="007F2582">
        <w:rPr>
          <w:sz w:val="24"/>
          <w:szCs w:val="24"/>
        </w:rPr>
        <w:t>пользования</w:t>
      </w:r>
      <w:r w:rsidRPr="007F2582">
        <w:rPr>
          <w:spacing w:val="40"/>
          <w:sz w:val="24"/>
          <w:szCs w:val="24"/>
        </w:rPr>
        <w:t xml:space="preserve"> </w:t>
      </w:r>
      <w:r w:rsidRPr="007F2582">
        <w:rPr>
          <w:sz w:val="24"/>
          <w:szCs w:val="24"/>
        </w:rPr>
        <w:t>заказным</w:t>
      </w:r>
      <w:r w:rsidRPr="007F2582">
        <w:rPr>
          <w:spacing w:val="40"/>
          <w:sz w:val="24"/>
          <w:szCs w:val="24"/>
        </w:rPr>
        <w:t xml:space="preserve"> </w:t>
      </w:r>
      <w:r w:rsidRPr="007F2582">
        <w:rPr>
          <w:sz w:val="24"/>
          <w:szCs w:val="24"/>
        </w:rPr>
        <w:t>письмом с</w:t>
      </w:r>
      <w:r w:rsidRPr="007F2582">
        <w:rPr>
          <w:spacing w:val="-12"/>
          <w:sz w:val="24"/>
          <w:szCs w:val="24"/>
        </w:rPr>
        <w:t xml:space="preserve"> </w:t>
      </w:r>
      <w:r w:rsidRPr="007F2582">
        <w:rPr>
          <w:sz w:val="24"/>
          <w:szCs w:val="24"/>
        </w:rPr>
        <w:t>уведомлением</w:t>
      </w:r>
      <w:r w:rsidRPr="007F2582">
        <w:rPr>
          <w:spacing w:val="26"/>
          <w:sz w:val="24"/>
          <w:szCs w:val="24"/>
        </w:rPr>
        <w:t xml:space="preserve"> </w:t>
      </w:r>
      <w:r w:rsidRPr="007F2582">
        <w:rPr>
          <w:sz w:val="24"/>
          <w:szCs w:val="24"/>
        </w:rPr>
        <w:t>о</w:t>
      </w:r>
      <w:r w:rsidRPr="007F2582">
        <w:rPr>
          <w:spacing w:val="-8"/>
          <w:sz w:val="24"/>
          <w:szCs w:val="24"/>
        </w:rPr>
        <w:t xml:space="preserve"> </w:t>
      </w:r>
      <w:r w:rsidRPr="007F2582">
        <w:rPr>
          <w:sz w:val="24"/>
          <w:szCs w:val="24"/>
        </w:rPr>
        <w:t>вручении.</w:t>
      </w:r>
    </w:p>
    <w:p w:rsidR="00DF4F4B" w:rsidRPr="007F2582" w:rsidRDefault="00DF4F4B" w:rsidP="00DF4F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4F4B" w:rsidRPr="007F2582" w:rsidRDefault="00DF4F4B" w:rsidP="00DF4F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5CC4" w:rsidRPr="00DF4F4B" w:rsidRDefault="00225CC4" w:rsidP="009838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5CC4" w:rsidRPr="00DF4F4B" w:rsidSect="001F53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B08"/>
    <w:multiLevelType w:val="hybridMultilevel"/>
    <w:tmpl w:val="8E746216"/>
    <w:lvl w:ilvl="0" w:tplc="94D41D5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B02B72"/>
    <w:multiLevelType w:val="hybridMultilevel"/>
    <w:tmpl w:val="63C2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03F81"/>
    <w:multiLevelType w:val="hybridMultilevel"/>
    <w:tmpl w:val="5B52C7D0"/>
    <w:lvl w:ilvl="0" w:tplc="94D41D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7377A8F"/>
    <w:multiLevelType w:val="hybridMultilevel"/>
    <w:tmpl w:val="218A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A56E7"/>
    <w:multiLevelType w:val="hybridMultilevel"/>
    <w:tmpl w:val="218A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2B53D1"/>
    <w:multiLevelType w:val="hybridMultilevel"/>
    <w:tmpl w:val="5252869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CC4"/>
    <w:rsid w:val="000A594A"/>
    <w:rsid w:val="000F67EA"/>
    <w:rsid w:val="001141CB"/>
    <w:rsid w:val="00194CB8"/>
    <w:rsid w:val="001F538D"/>
    <w:rsid w:val="00225CC4"/>
    <w:rsid w:val="00235D83"/>
    <w:rsid w:val="002812EE"/>
    <w:rsid w:val="00393984"/>
    <w:rsid w:val="003A4768"/>
    <w:rsid w:val="00414465"/>
    <w:rsid w:val="004750A4"/>
    <w:rsid w:val="00644D9A"/>
    <w:rsid w:val="00651903"/>
    <w:rsid w:val="007D4578"/>
    <w:rsid w:val="007D7ED5"/>
    <w:rsid w:val="007F2582"/>
    <w:rsid w:val="009337C9"/>
    <w:rsid w:val="00983809"/>
    <w:rsid w:val="009A3820"/>
    <w:rsid w:val="00AB4763"/>
    <w:rsid w:val="00C418C3"/>
    <w:rsid w:val="00C827DD"/>
    <w:rsid w:val="00CA769F"/>
    <w:rsid w:val="00DF4F4B"/>
    <w:rsid w:val="00E35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CB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F538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6">
    <w:name w:val="Основной текст Знак"/>
    <w:basedOn w:val="a0"/>
    <w:link w:val="a5"/>
    <w:uiPriority w:val="1"/>
    <w:rsid w:val="001F538D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2025-03-24T06:39:00Z</dcterms:created>
  <dcterms:modified xsi:type="dcterms:W3CDTF">2025-03-24T06:39:00Z</dcterms:modified>
</cp:coreProperties>
</file>