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64" w:rsidRDefault="001F239A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4537786</wp:posOffset>
                </wp:positionH>
                <wp:positionV relativeFrom="paragraph">
                  <wp:posOffset>-87463</wp:posOffset>
                </wp:positionV>
                <wp:extent cx="1819275" cy="1781810"/>
                <wp:effectExtent l="0" t="0" r="0" b="0"/>
                <wp:wrapSquare wrapText="bothSides"/>
                <wp:docPr id="1" name="Group 3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19275" cy="1781810"/>
                          <a:chOff x="0" y="0"/>
                          <a:chExt cx="1819275" cy="17818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819275" cy="17818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457200" y="457200"/>
                            <a:ext cx="897890" cy="883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58240;o:allowoverlap:true;o:allowincell:true;mso-position-horizontal-relative:text;margin-left:357.3pt;mso-position-horizontal:absolute;mso-position-vertical-relative:text;margin-top:-6.9pt;mso-position-vertical:absolute;width:143.2pt;height:140.3pt;mso-wrap-distance-left:9.0pt;mso-wrap-distance-top:0.0pt;mso-wrap-distance-right:9.0pt;mso-wrap-distance-bottom:0.0pt;" coordorigin="0,0" coordsize="18192,1781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8192;height:17818;" stroked="false">
                  <v:path textboxrect="0,0,0,0"/>
                  <w10:wrap type="square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4572;top:4572;width:8978;height:8839;" stroked="false">
                  <v:path textboxrect="0,0,0,0"/>
                  <v:imagedata r:id="rId10" o:title=""/>
                </v:shape>
              </v:group>
            </w:pict>
          </mc:Fallback>
        </mc:AlternateContent>
      </w:r>
      <w:r>
        <w:t xml:space="preserve">Приложение </w:t>
      </w:r>
      <w:r w:rsidR="00564B32">
        <w:t>4</w:t>
      </w:r>
    </w:p>
    <w:p w:rsidR="00C07364" w:rsidRDefault="001F239A">
      <w:pPr>
        <w:spacing w:after="178" w:line="259" w:lineRule="auto"/>
        <w:ind w:left="14" w:firstLine="0"/>
        <w:jc w:val="left"/>
      </w:pPr>
      <w:r>
        <w:rPr>
          <w:sz w:val="12"/>
        </w:rPr>
        <w:t xml:space="preserve"> </w:t>
      </w:r>
    </w:p>
    <w:p w:rsidR="00C07364" w:rsidRDefault="001F239A">
      <w:pPr>
        <w:spacing w:after="91" w:line="259" w:lineRule="auto"/>
        <w:ind w:left="10"/>
        <w:jc w:val="left"/>
      </w:pPr>
      <w:r>
        <w:rPr>
          <w:b/>
        </w:rPr>
        <w:t xml:space="preserve">ПОЛОЖЕНИЕ </w:t>
      </w:r>
      <w:r>
        <w:t xml:space="preserve"> </w:t>
      </w:r>
    </w:p>
    <w:p w:rsidR="00C07364" w:rsidRDefault="001F239A">
      <w:pPr>
        <w:spacing w:after="40" w:line="259" w:lineRule="auto"/>
        <w:ind w:left="-5"/>
        <w:jc w:val="left"/>
        <w:rPr>
          <w:b/>
          <w:u w:val="single"/>
        </w:rPr>
      </w:pPr>
      <w:r>
        <w:rPr>
          <w:b/>
          <w:u w:val="single"/>
        </w:rPr>
        <w:t>о Городском конкурсе «Зимний фото-квест «В поисках зимнего чуда»» в рамках Областного социально-педагогического проекта</w:t>
      </w:r>
      <w:r>
        <w:rPr>
          <w:b/>
        </w:rPr>
        <w:t xml:space="preserve"> </w:t>
      </w:r>
      <w:r>
        <w:rPr>
          <w:b/>
          <w:u w:val="single"/>
        </w:rPr>
        <w:t>«Ориентиры жизни!»</w:t>
      </w:r>
      <w:r>
        <w:rPr>
          <w:b/>
        </w:rPr>
        <w:t xml:space="preserve"> </w:t>
      </w:r>
    </w:p>
    <w:p w:rsidR="00C07364" w:rsidRDefault="001F239A">
      <w:pPr>
        <w:spacing w:after="0" w:line="259" w:lineRule="auto"/>
        <w:ind w:left="586" w:firstLine="0"/>
        <w:jc w:val="left"/>
      </w:pPr>
      <w:r>
        <w:rPr>
          <w:sz w:val="28"/>
        </w:rPr>
        <w:t xml:space="preserve"> </w:t>
      </w:r>
    </w:p>
    <w:p w:rsidR="00C07364" w:rsidRDefault="001F239A">
      <w:pPr>
        <w:spacing w:after="0" w:line="259" w:lineRule="auto"/>
        <w:ind w:left="14" w:firstLine="0"/>
        <w:jc w:val="left"/>
      </w:pPr>
      <w:r>
        <w:rPr>
          <w:sz w:val="28"/>
        </w:rPr>
        <w:t xml:space="preserve"> </w:t>
      </w:r>
    </w:p>
    <w:p w:rsidR="00C07364" w:rsidRDefault="001F239A">
      <w:pPr>
        <w:spacing w:after="26" w:line="259" w:lineRule="auto"/>
        <w:ind w:left="0" w:right="0" w:firstLine="0"/>
        <w:jc w:val="left"/>
        <w:rPr>
          <w:b/>
        </w:rPr>
      </w:pPr>
      <w:r>
        <w:rPr>
          <w:b/>
        </w:rPr>
        <w:t>Задачи:</w:t>
      </w:r>
    </w:p>
    <w:p w:rsidR="00C07364" w:rsidRDefault="001F239A">
      <w:pPr>
        <w:spacing w:after="26" w:line="259" w:lineRule="auto"/>
        <w:ind w:left="0" w:right="0" w:firstLine="0"/>
      </w:pPr>
      <w:r>
        <w:t>1. Городской конкурс "Зимний фото-квест 'В поисках зимнего чуда'" проводится среди школьных классов в целях развития креативности, улучшения навыков фотографирования и командной работы в условиях зимней природы.</w:t>
      </w:r>
    </w:p>
    <w:p w:rsidR="00C07364" w:rsidRDefault="001F239A">
      <w:pPr>
        <w:spacing w:after="26" w:line="259" w:lineRule="auto"/>
        <w:ind w:left="0" w:right="0" w:firstLine="0"/>
      </w:pPr>
      <w:r>
        <w:t>2. Конкурс направлен на привлечение школьников к активному исследованию окружающей природы зимой, стимулирование креативного подхода к созданию фотоподборок и развитию интереса к зимним природным явлениям.</w:t>
      </w:r>
    </w:p>
    <w:p w:rsidR="00C07364" w:rsidRDefault="001F239A">
      <w:pPr>
        <w:spacing w:after="37" w:line="259" w:lineRule="auto"/>
        <w:jc w:val="left"/>
      </w:pPr>
      <w:r>
        <w:rPr>
          <w:b/>
        </w:rPr>
        <w:t>Участники конкурса</w:t>
      </w:r>
      <w:r>
        <w:t xml:space="preserve">:  </w:t>
      </w:r>
    </w:p>
    <w:p w:rsidR="00C07364" w:rsidRDefault="001F239A">
      <w:pPr>
        <w:ind w:left="14" w:right="0" w:firstLine="0"/>
      </w:pPr>
      <w:r>
        <w:t xml:space="preserve">Обучающиеся 7, 8, 9 классов, включенные в Областной социально-педагогический проект «Ориентиры жизни!»  </w:t>
      </w:r>
    </w:p>
    <w:p w:rsidR="00C07364" w:rsidRDefault="001F239A">
      <w:pPr>
        <w:spacing w:after="34" w:line="259" w:lineRule="auto"/>
        <w:ind w:left="864" w:right="0" w:firstLine="0"/>
        <w:jc w:val="left"/>
      </w:pPr>
      <w:r>
        <w:t xml:space="preserve"> </w:t>
      </w:r>
    </w:p>
    <w:p w:rsidR="00C07364" w:rsidRDefault="001F239A">
      <w:pPr>
        <w:spacing w:after="0" w:line="259" w:lineRule="auto"/>
        <w:ind w:left="0" w:firstLine="0"/>
        <w:jc w:val="left"/>
      </w:pPr>
      <w:r>
        <w:rPr>
          <w:b/>
        </w:rPr>
        <w:t>Сроки проведения конкурса:</w:t>
      </w:r>
      <w:r>
        <w:t xml:space="preserve"> с </w:t>
      </w:r>
      <w:r w:rsidR="00564B32">
        <w:t>13 января</w:t>
      </w:r>
      <w:r>
        <w:t xml:space="preserve"> 202</w:t>
      </w:r>
      <w:r w:rsidR="00564B32">
        <w:t>6</w:t>
      </w:r>
      <w:r>
        <w:t xml:space="preserve">г. по </w:t>
      </w:r>
      <w:r w:rsidR="00564B32">
        <w:t>24 января</w:t>
      </w:r>
      <w:r>
        <w:t xml:space="preserve"> 202</w:t>
      </w:r>
      <w:r w:rsidR="00564B32">
        <w:t>6</w:t>
      </w:r>
      <w:r>
        <w:t>г.</w:t>
      </w:r>
    </w:p>
    <w:p w:rsidR="00C07364" w:rsidRDefault="001F239A">
      <w:pPr>
        <w:spacing w:after="0" w:line="259" w:lineRule="auto"/>
        <w:ind w:left="0" w:firstLine="0"/>
        <w:jc w:val="left"/>
      </w:pPr>
      <w:r>
        <w:rPr>
          <w:b/>
        </w:rPr>
        <w:t>Сроки подачи заявок:</w:t>
      </w:r>
      <w:r>
        <w:t xml:space="preserve"> с </w:t>
      </w:r>
      <w:r w:rsidR="00564B32">
        <w:t>13 января</w:t>
      </w:r>
      <w:r>
        <w:t xml:space="preserve"> 202</w:t>
      </w:r>
      <w:r w:rsidR="00564B32">
        <w:t>6</w:t>
      </w:r>
      <w:r>
        <w:t xml:space="preserve"> г. по 20 </w:t>
      </w:r>
      <w:r w:rsidR="00564B32">
        <w:t>января</w:t>
      </w:r>
      <w:r>
        <w:t xml:space="preserve"> 202</w:t>
      </w:r>
      <w:r w:rsidR="00564B32">
        <w:t>6</w:t>
      </w:r>
      <w:r>
        <w:t>г.</w:t>
      </w:r>
    </w:p>
    <w:p w:rsidR="00C07364" w:rsidRDefault="001F239A">
      <w:pPr>
        <w:spacing w:after="0" w:line="259" w:lineRule="auto"/>
        <w:ind w:left="0" w:firstLine="0"/>
        <w:jc w:val="left"/>
      </w:pPr>
      <w:r>
        <w:rPr>
          <w:b/>
        </w:rPr>
        <w:t>Финал:</w:t>
      </w:r>
      <w:r>
        <w:t xml:space="preserve"> 2</w:t>
      </w:r>
      <w:r w:rsidR="00564B32">
        <w:t>6</w:t>
      </w:r>
      <w:r>
        <w:t xml:space="preserve"> </w:t>
      </w:r>
      <w:r w:rsidR="00564B32">
        <w:t>января</w:t>
      </w:r>
      <w:r>
        <w:t xml:space="preserve"> 202</w:t>
      </w:r>
      <w:r w:rsidR="00564B32">
        <w:t>6</w:t>
      </w:r>
      <w:r>
        <w:t>г.</w:t>
      </w:r>
    </w:p>
    <w:p w:rsidR="00C07364" w:rsidRDefault="00C07364">
      <w:pPr>
        <w:spacing w:after="0" w:line="259" w:lineRule="auto"/>
        <w:ind w:left="0" w:firstLine="0"/>
        <w:jc w:val="left"/>
      </w:pPr>
    </w:p>
    <w:p w:rsidR="00C07364" w:rsidRDefault="001F239A">
      <w:pPr>
        <w:spacing w:after="37" w:line="259" w:lineRule="auto"/>
        <w:jc w:val="left"/>
      </w:pPr>
      <w:r>
        <w:rPr>
          <w:b/>
        </w:rPr>
        <w:t>Правила конкурса:</w:t>
      </w:r>
      <w:r>
        <w:t xml:space="preserve"> 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1. Каждый класс формирует команду для участия в фото-квесте. Команда может состоять из 3-5 человек.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2. Участникам предоставляется список объектов и заданий, которые необходимо выполнить и запечатлеть на фотографии. Задания могут включать следующие:</w:t>
      </w:r>
    </w:p>
    <w:p w:rsidR="00C07364" w:rsidRDefault="001F239A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A1A1A"/>
          <w:szCs w:val="24"/>
        </w:rPr>
      </w:pPr>
      <w:r>
        <w:rPr>
          <w:color w:val="1A1A1A"/>
          <w:szCs w:val="24"/>
        </w:rPr>
        <w:t>сфотографировать снежного человека, созданного из снега;</w:t>
      </w:r>
    </w:p>
    <w:p w:rsidR="00C07364" w:rsidRDefault="001F239A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A1A1A"/>
          <w:szCs w:val="24"/>
        </w:rPr>
      </w:pPr>
      <w:r>
        <w:rPr>
          <w:color w:val="1A1A1A"/>
          <w:szCs w:val="24"/>
        </w:rPr>
        <w:t>сделать фотографию необычной природной формы (например, замерзшие веточки, причудливые ледяные узоры);</w:t>
      </w:r>
    </w:p>
    <w:p w:rsidR="00C07364" w:rsidRDefault="001F239A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A1A1A"/>
          <w:szCs w:val="24"/>
        </w:rPr>
      </w:pPr>
      <w:r>
        <w:rPr>
          <w:color w:val="1A1A1A"/>
          <w:szCs w:val="24"/>
        </w:rPr>
        <w:t>зафиксировать зимний пейзаж с особым акцентом на природные явления (снегопад, морозные узоры на окне, ледяные скульптуры);</w:t>
      </w:r>
    </w:p>
    <w:p w:rsidR="00C07364" w:rsidRDefault="001F239A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A1A1A"/>
          <w:szCs w:val="24"/>
        </w:rPr>
      </w:pPr>
      <w:r>
        <w:rPr>
          <w:color w:val="1A1A1A"/>
          <w:szCs w:val="24"/>
        </w:rPr>
        <w:t>найти и сфотографировать зимних животных или следы их пребывания;</w:t>
      </w:r>
    </w:p>
    <w:p w:rsidR="00C07364" w:rsidRDefault="001F239A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ind w:right="0"/>
        <w:rPr>
          <w:color w:val="1A1A1A"/>
          <w:szCs w:val="24"/>
        </w:rPr>
      </w:pPr>
      <w:r>
        <w:rPr>
          <w:color w:val="1A1A1A"/>
          <w:szCs w:val="24"/>
        </w:rPr>
        <w:t>сделать фото, отражающее зимнее настроение или праздничную атмосферу.</w:t>
      </w:r>
    </w:p>
    <w:p w:rsidR="00C07364" w:rsidRDefault="00C07364">
      <w:pPr>
        <w:spacing w:after="37" w:line="259" w:lineRule="auto"/>
        <w:jc w:val="left"/>
        <w:rPr>
          <w:b/>
        </w:rPr>
      </w:pPr>
    </w:p>
    <w:p w:rsidR="00C07364" w:rsidRDefault="001F239A">
      <w:pPr>
        <w:spacing w:after="37" w:line="259" w:lineRule="auto"/>
        <w:jc w:val="left"/>
      </w:pPr>
      <w:r>
        <w:rPr>
          <w:b/>
        </w:rPr>
        <w:t xml:space="preserve">Основные требования к игре: 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1. Фотографии должны быть оригинальными, а также соответствовать заданной теме и описанию в списке.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2. Команды могут представлять не более 10 фотографий. Каждое фото должно сопровождаться кратким описанием задания, к которому оно относится.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 xml:space="preserve">3. Фотографии должны быть отправлены на указанный организаторами конкурсный адрес электронной почты до 20 </w:t>
      </w:r>
      <w:r w:rsidR="00564B32">
        <w:rPr>
          <w:color w:val="1A1A1A"/>
          <w:szCs w:val="24"/>
        </w:rPr>
        <w:t>января</w:t>
      </w:r>
      <w:r>
        <w:rPr>
          <w:color w:val="1A1A1A"/>
          <w:szCs w:val="24"/>
        </w:rPr>
        <w:t xml:space="preserve"> включительно.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 xml:space="preserve">5. Для участия в конкурсе необходимо зарегистрировать команду через школьного организатора до начала квеста (не позднее </w:t>
      </w:r>
      <w:r w:rsidR="00564B32">
        <w:rPr>
          <w:color w:val="1A1A1A"/>
          <w:szCs w:val="24"/>
        </w:rPr>
        <w:t>20 января</w:t>
      </w:r>
      <w:r>
        <w:rPr>
          <w:color w:val="1A1A1A"/>
          <w:szCs w:val="24"/>
        </w:rPr>
        <w:t>).</w:t>
      </w:r>
    </w:p>
    <w:p w:rsidR="00C07364" w:rsidRDefault="00C07364">
      <w:pPr>
        <w:spacing w:after="0" w:line="259" w:lineRule="auto"/>
        <w:ind w:left="864" w:right="0" w:firstLine="0"/>
        <w:jc w:val="left"/>
      </w:pPr>
    </w:p>
    <w:p w:rsidR="00C07364" w:rsidRDefault="00C07364">
      <w:pPr>
        <w:spacing w:after="19" w:line="259" w:lineRule="auto"/>
        <w:ind w:left="0" w:right="0" w:firstLine="0"/>
        <w:jc w:val="left"/>
        <w:rPr>
          <w:b/>
        </w:rPr>
      </w:pPr>
      <w:bookmarkStart w:id="0" w:name="_GoBack"/>
      <w:bookmarkEnd w:id="0"/>
    </w:p>
    <w:p w:rsidR="00C07364" w:rsidRDefault="00C07364">
      <w:pPr>
        <w:spacing w:after="19" w:line="259" w:lineRule="auto"/>
        <w:ind w:left="0" w:right="0" w:firstLine="0"/>
        <w:jc w:val="left"/>
        <w:rPr>
          <w:b/>
        </w:rPr>
      </w:pPr>
    </w:p>
    <w:p w:rsidR="00C07364" w:rsidRDefault="00C07364">
      <w:pPr>
        <w:spacing w:after="19" w:line="259" w:lineRule="auto"/>
        <w:ind w:left="0" w:right="0" w:firstLine="0"/>
        <w:jc w:val="left"/>
        <w:rPr>
          <w:b/>
        </w:rPr>
      </w:pPr>
    </w:p>
    <w:p w:rsidR="00C07364" w:rsidRDefault="001F239A">
      <w:pPr>
        <w:spacing w:after="19" w:line="259" w:lineRule="auto"/>
        <w:ind w:left="0" w:right="0" w:firstLine="0"/>
        <w:jc w:val="left"/>
      </w:pPr>
      <w:r>
        <w:rPr>
          <w:b/>
        </w:rPr>
        <w:lastRenderedPageBreak/>
        <w:t xml:space="preserve">Критерии оценки:  </w:t>
      </w:r>
    </w:p>
    <w:p w:rsidR="00C07364" w:rsidRDefault="001F239A">
      <w:pPr>
        <w:pStyle w:val="af9"/>
        <w:numPr>
          <w:ilvl w:val="0"/>
          <w:numId w:val="7"/>
        </w:numPr>
        <w:spacing w:after="0" w:line="259" w:lineRule="auto"/>
        <w:ind w:right="0"/>
      </w:pPr>
      <w:r>
        <w:t>Оригинальность и креативность (до 10 баллов): уникальность идеи и подхода к выполнению заданий.</w:t>
      </w:r>
    </w:p>
    <w:p w:rsidR="00C07364" w:rsidRDefault="001F239A">
      <w:pPr>
        <w:pStyle w:val="af9"/>
        <w:numPr>
          <w:ilvl w:val="0"/>
          <w:numId w:val="7"/>
        </w:numPr>
        <w:spacing w:after="0" w:line="259" w:lineRule="auto"/>
        <w:ind w:right="0"/>
      </w:pPr>
      <w:r>
        <w:t>Качество фотографии (до 8 баллов): техническое исполнение, композиция, освещенность, четкость изображения.</w:t>
      </w:r>
    </w:p>
    <w:p w:rsidR="00C07364" w:rsidRDefault="001F239A">
      <w:pPr>
        <w:pStyle w:val="af9"/>
        <w:numPr>
          <w:ilvl w:val="0"/>
          <w:numId w:val="7"/>
        </w:numPr>
        <w:spacing w:after="0" w:line="259" w:lineRule="auto"/>
        <w:ind w:right="0"/>
      </w:pPr>
      <w:r>
        <w:t>Соответствие теме и заданию (до 7 баллов): насколько фотография соответствует заданию в списке и хорошо передает атмосферу зимнего чуда.</w:t>
      </w:r>
    </w:p>
    <w:p w:rsidR="00C07364" w:rsidRDefault="001F239A">
      <w:pPr>
        <w:pStyle w:val="af9"/>
        <w:numPr>
          <w:ilvl w:val="0"/>
          <w:numId w:val="7"/>
        </w:numPr>
        <w:spacing w:after="0" w:line="259" w:lineRule="auto"/>
        <w:ind w:right="0"/>
      </w:pPr>
      <w:r>
        <w:t>Вовлеченность команды (до 5 баллов): насколько фотографии отражают работу всей команды, командный подход.</w:t>
      </w:r>
    </w:p>
    <w:p w:rsidR="00C07364" w:rsidRDefault="001F239A">
      <w:pPr>
        <w:pStyle w:val="af9"/>
        <w:numPr>
          <w:ilvl w:val="0"/>
          <w:numId w:val="7"/>
        </w:numPr>
        <w:spacing w:after="0" w:line="259" w:lineRule="auto"/>
        <w:ind w:right="0"/>
      </w:pPr>
      <w:r>
        <w:t>Уникальность решения (до 5 баллов): как нестандартно или творчески подошла команда к выполнению задания.</w:t>
      </w:r>
    </w:p>
    <w:p w:rsidR="00C07364" w:rsidRDefault="001F239A">
      <w:pPr>
        <w:spacing w:after="0" w:line="259" w:lineRule="auto"/>
        <w:ind w:right="0"/>
        <w:jc w:val="left"/>
      </w:pPr>
      <w:r>
        <w:t xml:space="preserve"> Победитель конкурса будет определяться по сумме баллов, полученных за выполненные задания. Команда, набравшая наибольшее количество баллов, становится победителем.</w:t>
      </w:r>
    </w:p>
    <w:p w:rsidR="00C07364" w:rsidRDefault="001F239A">
      <w:pPr>
        <w:spacing w:after="24" w:line="259" w:lineRule="auto"/>
        <w:ind w:right="0" w:firstLine="0"/>
        <w:jc w:val="left"/>
        <w:rPr>
          <w:b/>
        </w:rPr>
      </w:pPr>
      <w:r>
        <w:rPr>
          <w:b/>
        </w:rPr>
        <w:t>Порядок оценки*:</w:t>
      </w:r>
    </w:p>
    <w:p w:rsidR="00C07364" w:rsidRDefault="001F239A">
      <w:pPr>
        <w:spacing w:after="24" w:line="259" w:lineRule="auto"/>
        <w:ind w:right="0" w:firstLine="0"/>
        <w:jc w:val="left"/>
      </w:pPr>
      <w:r>
        <w:t>За участие в конкурсе городского уровня классу начисляется 2 балла.</w:t>
      </w:r>
    </w:p>
    <w:p w:rsidR="00C07364" w:rsidRDefault="001F239A">
      <w:pPr>
        <w:spacing w:after="24" w:line="259" w:lineRule="auto"/>
        <w:ind w:right="0" w:firstLine="0"/>
        <w:jc w:val="left"/>
      </w:pPr>
      <w:r>
        <w:t>За победу в конкурсе городского уровня классу начисляется:</w:t>
      </w:r>
    </w:p>
    <w:p w:rsidR="00C07364" w:rsidRDefault="001F239A">
      <w:pPr>
        <w:spacing w:after="24" w:line="259" w:lineRule="auto"/>
        <w:ind w:right="0" w:firstLine="0"/>
        <w:jc w:val="left"/>
      </w:pPr>
      <w:r>
        <w:t>1 место -10 баллов</w:t>
      </w:r>
    </w:p>
    <w:p w:rsidR="00C07364" w:rsidRDefault="001F239A">
      <w:pPr>
        <w:spacing w:after="24" w:line="259" w:lineRule="auto"/>
        <w:ind w:right="0" w:firstLine="0"/>
        <w:jc w:val="left"/>
      </w:pPr>
      <w:r>
        <w:t>2 место – 8 баллов</w:t>
      </w:r>
    </w:p>
    <w:p w:rsidR="00C07364" w:rsidRDefault="001F239A">
      <w:pPr>
        <w:spacing w:after="24" w:line="259" w:lineRule="auto"/>
        <w:ind w:right="0" w:firstLine="0"/>
        <w:jc w:val="left"/>
      </w:pPr>
      <w:r>
        <w:t>3 место – 6 баллов</w:t>
      </w:r>
    </w:p>
    <w:p w:rsidR="00C07364" w:rsidRDefault="001F239A">
      <w:pPr>
        <w:spacing w:after="24" w:line="259" w:lineRule="auto"/>
        <w:ind w:right="0" w:firstLine="0"/>
        <w:jc w:val="left"/>
      </w:pPr>
      <w:r>
        <w:t>4 место – 4 балла</w:t>
      </w:r>
    </w:p>
    <w:p w:rsidR="00C07364" w:rsidRDefault="001F239A">
      <w:pPr>
        <w:spacing w:after="24" w:line="259" w:lineRule="auto"/>
        <w:ind w:right="0" w:firstLine="0"/>
        <w:jc w:val="left"/>
      </w:pPr>
      <w:r>
        <w:t>5 место – 2 балла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b/>
          <w:color w:val="1A1A1A"/>
          <w:szCs w:val="24"/>
        </w:rPr>
      </w:pPr>
      <w:r>
        <w:rPr>
          <w:b/>
          <w:color w:val="1A1A1A"/>
          <w:szCs w:val="24"/>
        </w:rPr>
        <w:t>Дополнительные условия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1. Все работы, поданные на конкурс, становятся собственностью организаторов, которые имеют право использовать их для дальнейшего продвижения конкурса и в рекламных материалах.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2. Конкурсные работы не могут нарушать авторские права, а также не должны содержать материалов, оскорбительных для участников или нарушающих моральные и этические нормы.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3. Участники обязаны соблюдать правила безопасности при выполнении заданий, связанных с прогулками на улице в зимнее время, а также следить за безопасностью при работе с техникой и природными элементами.</w:t>
      </w:r>
    </w:p>
    <w:p w:rsidR="00C07364" w:rsidRDefault="001F239A">
      <w:pPr>
        <w:shd w:val="clear" w:color="auto" w:fill="FFFFFF"/>
        <w:spacing w:after="0" w:line="240" w:lineRule="auto"/>
        <w:ind w:left="0" w:right="0" w:firstLine="0"/>
        <w:rPr>
          <w:color w:val="1A1A1A"/>
          <w:szCs w:val="24"/>
        </w:rPr>
      </w:pPr>
      <w:r>
        <w:rPr>
          <w:color w:val="1A1A1A"/>
          <w:szCs w:val="24"/>
        </w:rPr>
        <w:t>4. Организаторы конкурса оставляют за собой право изменить сроки или условия проведения конкурса, уведомив участников заранее.</w:t>
      </w:r>
    </w:p>
    <w:p w:rsidR="00C07364" w:rsidRDefault="00C07364">
      <w:pPr>
        <w:spacing w:after="0" w:line="259" w:lineRule="auto"/>
        <w:ind w:left="859"/>
        <w:jc w:val="left"/>
        <w:rPr>
          <w:b/>
        </w:rPr>
      </w:pPr>
    </w:p>
    <w:p w:rsidR="00C07364" w:rsidRDefault="001F239A">
      <w:pPr>
        <w:spacing w:after="0" w:line="259" w:lineRule="auto"/>
        <w:jc w:val="left"/>
      </w:pPr>
      <w:r>
        <w:rPr>
          <w:b/>
        </w:rPr>
        <w:t xml:space="preserve">Определение победителей: </w:t>
      </w:r>
    </w:p>
    <w:p w:rsidR="00C07364" w:rsidRDefault="001F239A">
      <w:pPr>
        <w:ind w:left="0" w:right="0" w:firstLine="0"/>
      </w:pPr>
      <w:r>
        <w:t xml:space="preserve">Состав жюри городского этапа конкурса определяет Оргкомитет муниципального уровня Проекта. Жюри выбирает три лучшие работы конкурса.  </w:t>
      </w:r>
    </w:p>
    <w:p w:rsidR="00C07364" w:rsidRDefault="001F239A">
      <w:pPr>
        <w:spacing w:after="0" w:line="259" w:lineRule="auto"/>
        <w:ind w:left="864" w:right="0" w:firstLine="0"/>
        <w:jc w:val="left"/>
      </w:pPr>
      <w:r>
        <w:t xml:space="preserve"> </w:t>
      </w:r>
    </w:p>
    <w:p w:rsidR="00C07364" w:rsidRDefault="001F239A">
      <w:pPr>
        <w:spacing w:after="0" w:line="259" w:lineRule="auto"/>
        <w:ind w:left="864" w:right="0" w:firstLine="0"/>
        <w:jc w:val="left"/>
      </w:pPr>
      <w:r>
        <w:t xml:space="preserve"> </w:t>
      </w: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C07364">
      <w:pPr>
        <w:spacing w:after="0" w:line="259" w:lineRule="auto"/>
        <w:ind w:left="0" w:right="0" w:firstLine="0"/>
        <w:jc w:val="left"/>
      </w:pPr>
    </w:p>
    <w:p w:rsidR="00C07364" w:rsidRDefault="001F239A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C07364" w:rsidRDefault="001F239A">
      <w:pPr>
        <w:ind w:left="10" w:right="0"/>
      </w:pPr>
      <w: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sectPr w:rsidR="00C07364">
      <w:pgSz w:w="11904" w:h="16838"/>
      <w:pgMar w:top="663" w:right="693" w:bottom="1206" w:left="1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31" w:rsidRDefault="003F7D31">
      <w:pPr>
        <w:spacing w:after="0" w:line="240" w:lineRule="auto"/>
      </w:pPr>
      <w:r>
        <w:separator/>
      </w:r>
    </w:p>
  </w:endnote>
  <w:endnote w:type="continuationSeparator" w:id="0">
    <w:p w:rsidR="003F7D31" w:rsidRDefault="003F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31" w:rsidRDefault="003F7D31">
      <w:pPr>
        <w:spacing w:after="0" w:line="240" w:lineRule="auto"/>
      </w:pPr>
      <w:r>
        <w:separator/>
      </w:r>
    </w:p>
  </w:footnote>
  <w:footnote w:type="continuationSeparator" w:id="0">
    <w:p w:rsidR="003F7D31" w:rsidRDefault="003F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AD5"/>
    <w:multiLevelType w:val="hybridMultilevel"/>
    <w:tmpl w:val="2654EE64"/>
    <w:lvl w:ilvl="0" w:tplc="132AAAA4">
      <w:start w:val="1"/>
      <w:numFmt w:val="decimal"/>
      <w:lvlText w:val="%1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1543B1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574ED92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8208D7C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F0EB7B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82A444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5702F9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781E741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B86CE7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3710D63"/>
    <w:multiLevelType w:val="hybridMultilevel"/>
    <w:tmpl w:val="A5B6C116"/>
    <w:lvl w:ilvl="0" w:tplc="045EFBB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0ECE48E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D2409036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3EA459E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4842636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6D967F8A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C72DB00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24A5FEC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5CAA740E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4F7792A"/>
    <w:multiLevelType w:val="hybridMultilevel"/>
    <w:tmpl w:val="0324CA34"/>
    <w:lvl w:ilvl="0" w:tplc="D21C3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DCDB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6A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3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E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E3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CC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240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4D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11625"/>
    <w:multiLevelType w:val="hybridMultilevel"/>
    <w:tmpl w:val="7CBE1124"/>
    <w:lvl w:ilvl="0" w:tplc="E1CA9E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C4255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680B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CC9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7EE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3631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0A3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3EA6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ECAB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472AA"/>
    <w:multiLevelType w:val="hybridMultilevel"/>
    <w:tmpl w:val="6E4CD060"/>
    <w:lvl w:ilvl="0" w:tplc="7F8228F2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880D9E4">
      <w:start w:val="1"/>
      <w:numFmt w:val="bullet"/>
      <w:lvlText w:val="o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B3A17FA">
      <w:start w:val="1"/>
      <w:numFmt w:val="bullet"/>
      <w:lvlText w:val="▪"/>
      <w:lvlJc w:val="left"/>
      <w:pPr>
        <w:ind w:left="26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74A4838">
      <w:start w:val="1"/>
      <w:numFmt w:val="bullet"/>
      <w:lvlText w:val="•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173241FE">
      <w:start w:val="1"/>
      <w:numFmt w:val="bullet"/>
      <w:lvlText w:val="o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CE0149A">
      <w:start w:val="1"/>
      <w:numFmt w:val="bullet"/>
      <w:lvlText w:val="▪"/>
      <w:lvlJc w:val="left"/>
      <w:pPr>
        <w:ind w:left="482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9ADEAE48">
      <w:start w:val="1"/>
      <w:numFmt w:val="bullet"/>
      <w:lvlText w:val="•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EE21B02">
      <w:start w:val="1"/>
      <w:numFmt w:val="bullet"/>
      <w:lvlText w:val="o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78E6AC42">
      <w:start w:val="1"/>
      <w:numFmt w:val="bullet"/>
      <w:lvlText w:val="▪"/>
      <w:lvlJc w:val="left"/>
      <w:pPr>
        <w:ind w:left="698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6940B9C"/>
    <w:multiLevelType w:val="hybridMultilevel"/>
    <w:tmpl w:val="023E5B3C"/>
    <w:lvl w:ilvl="0" w:tplc="6EECEEF2">
      <w:start w:val="1"/>
      <w:numFmt w:val="decimal"/>
      <w:lvlText w:val="%1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E9EBC0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FD22E6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1FB4AF0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8F6B87C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FBCE30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E6E84B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0B6549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555E655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58F3194"/>
    <w:multiLevelType w:val="hybridMultilevel"/>
    <w:tmpl w:val="8466AD52"/>
    <w:lvl w:ilvl="0" w:tplc="C5DE622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9F7CD45A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4022ECC4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8728954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C0342BEC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6A406F72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DA6E4DA4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8BCF106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EDC53B2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64"/>
    <w:rsid w:val="001F239A"/>
    <w:rsid w:val="003F7D31"/>
    <w:rsid w:val="00564B32"/>
    <w:rsid w:val="0090402F"/>
    <w:rsid w:val="00C0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FA35"/>
  <w15:docId w15:val="{919E0FBD-EF56-4AC2-8050-2E3C8657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24" w:right="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</dc:creator>
  <cp:keywords/>
  <cp:lastModifiedBy>Пользователь</cp:lastModifiedBy>
  <cp:revision>3</cp:revision>
  <dcterms:created xsi:type="dcterms:W3CDTF">2025-10-30T08:16:00Z</dcterms:created>
  <dcterms:modified xsi:type="dcterms:W3CDTF">2025-11-05T04:39:00Z</dcterms:modified>
</cp:coreProperties>
</file>